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F9330F" w:rsidR="004F4742" w:rsidP="5727A625" w:rsidRDefault="004F4742" w14:paraId="22CE5D52" w14:textId="54F829E5">
      <w:pPr>
        <w:jc w:val="both"/>
        <w:rPr>
          <w:lang w:val="es-ES"/>
        </w:rPr>
      </w:pPr>
    </w:p>
    <w:p w:rsidRPr="00F9330F" w:rsidR="004F4742" w:rsidP="5727A625" w:rsidRDefault="11B0CF21" w14:paraId="7E901575" w14:textId="793BED84">
      <w:pPr>
        <w:jc w:val="center"/>
        <w:rPr>
          <w:b/>
          <w:bCs/>
          <w:sz w:val="36"/>
          <w:szCs w:val="36"/>
          <w:lang w:val="es-ES"/>
        </w:rPr>
      </w:pPr>
      <w:r w:rsidRPr="00F9330F">
        <w:rPr>
          <w:b/>
          <w:bCs/>
          <w:sz w:val="36"/>
          <w:szCs w:val="36"/>
          <w:lang w:val="es-ES"/>
        </w:rPr>
        <w:t xml:space="preserve">Vacaciones de Primavera: </w:t>
      </w:r>
      <w:r w:rsidRPr="00F9330F">
        <w:rPr>
          <w:lang w:val="es-ES"/>
        </w:rPr>
        <w:br/>
      </w:r>
      <w:r w:rsidRPr="00F9330F">
        <w:rPr>
          <w:b/>
          <w:bCs/>
          <w:sz w:val="36"/>
          <w:szCs w:val="36"/>
          <w:lang w:val="es-ES"/>
        </w:rPr>
        <w:t>pasos a seguir para un gasto inteligente</w:t>
      </w:r>
    </w:p>
    <w:p w:rsidRPr="00F9330F" w:rsidR="004F4742" w:rsidP="5727A625" w:rsidRDefault="11B0CF21" w14:paraId="75F6D765" w14:textId="58A204C5">
      <w:pPr>
        <w:jc w:val="both"/>
        <w:rPr>
          <w:lang w:val="es-ES"/>
        </w:rPr>
      </w:pPr>
      <w:r w:rsidRPr="25C3860B" w:rsidR="11B0CF21">
        <w:rPr>
          <w:lang w:val="es-ES"/>
        </w:rPr>
        <w:t xml:space="preserve">CIUDAD DE MÉXICO. </w:t>
      </w:r>
      <w:r w:rsidRPr="25C3860B" w:rsidR="2D3E2C47">
        <w:rPr>
          <w:lang w:val="es-ES"/>
        </w:rPr>
        <w:t>25</w:t>
      </w:r>
      <w:r w:rsidRPr="25C3860B" w:rsidR="11B0CF21">
        <w:rPr>
          <w:lang w:val="es-ES"/>
        </w:rPr>
        <w:t xml:space="preserve"> de marzo de 2024.- </w:t>
      </w:r>
      <w:r w:rsidRPr="25C3860B" w:rsidR="002517F2">
        <w:rPr>
          <w:lang w:val="es-ES"/>
        </w:rPr>
        <w:t>El periodo vacacional en primavera es</w:t>
      </w:r>
      <w:r w:rsidRPr="25C3860B" w:rsidR="11B0CF21">
        <w:rPr>
          <w:lang w:val="es-ES"/>
        </w:rPr>
        <w:t xml:space="preserve"> clave para el comercio electrónico mexicano. De </w:t>
      </w:r>
      <w:r w:rsidRPr="25C3860B" w:rsidR="5CB63F1E">
        <w:rPr>
          <w:lang w:val="es-ES"/>
        </w:rPr>
        <w:t>hecho,</w:t>
      </w:r>
      <w:r w:rsidRPr="25C3860B" w:rsidR="11B0CF21">
        <w:rPr>
          <w:lang w:val="es-ES"/>
        </w:rPr>
        <w:t xml:space="preserve"> la Asociación Mexicana de Ventas Online </w:t>
      </w:r>
      <w:hyperlink r:id="Rdde69ae4c6834cb2">
        <w:r w:rsidRPr="25C3860B" w:rsidR="11B0CF21">
          <w:rPr>
            <w:rStyle w:val="Hyperlink"/>
            <w:lang w:val="es-ES"/>
          </w:rPr>
          <w:t>(AMVO)</w:t>
        </w:r>
      </w:hyperlink>
      <w:r w:rsidRPr="25C3860B" w:rsidR="11B0CF21">
        <w:rPr>
          <w:lang w:val="es-ES"/>
        </w:rPr>
        <w:t xml:space="preserve"> indica que </w:t>
      </w:r>
      <w:r w:rsidRPr="25C3860B" w:rsidR="002D54B7">
        <w:rPr>
          <w:lang w:val="es-ES"/>
        </w:rPr>
        <w:t>estos días de asueto</w:t>
      </w:r>
      <w:r w:rsidRPr="25C3860B" w:rsidR="11B0CF21">
        <w:rPr>
          <w:lang w:val="es-ES"/>
        </w:rPr>
        <w:t xml:space="preserve"> fue</w:t>
      </w:r>
      <w:r w:rsidRPr="25C3860B" w:rsidR="002D54B7">
        <w:rPr>
          <w:lang w:val="es-ES"/>
        </w:rPr>
        <w:t>ron</w:t>
      </w:r>
      <w:r w:rsidRPr="25C3860B" w:rsidR="11B0CF21">
        <w:rPr>
          <w:lang w:val="es-ES"/>
        </w:rPr>
        <w:t xml:space="preserve"> uno de los momentos clave </w:t>
      </w:r>
      <w:r w:rsidRPr="25C3860B" w:rsidR="00CC7AB7">
        <w:rPr>
          <w:lang w:val="es-ES"/>
        </w:rPr>
        <w:t xml:space="preserve">para el </w:t>
      </w:r>
      <w:r w:rsidRPr="25C3860B" w:rsidR="00B970D1">
        <w:rPr>
          <w:lang w:val="es-ES"/>
        </w:rPr>
        <w:t>incremento</w:t>
      </w:r>
      <w:r w:rsidRPr="25C3860B" w:rsidR="11B0CF21">
        <w:rPr>
          <w:lang w:val="es-ES"/>
        </w:rPr>
        <w:t xml:space="preserve"> de las ventas digitales el año pasado, </w:t>
      </w:r>
      <w:r w:rsidRPr="25C3860B" w:rsidR="00CC7AB7">
        <w:rPr>
          <w:lang w:val="es-ES"/>
        </w:rPr>
        <w:t>esto debido a que</w:t>
      </w:r>
      <w:r w:rsidRPr="25C3860B" w:rsidR="11B0CF21">
        <w:rPr>
          <w:lang w:val="es-ES"/>
        </w:rPr>
        <w:t xml:space="preserve"> e-</w:t>
      </w:r>
      <w:r w:rsidRPr="25C3860B" w:rsidR="11B0CF21">
        <w:rPr>
          <w:lang w:val="es-ES"/>
        </w:rPr>
        <w:t>commerce</w:t>
      </w:r>
      <w:r w:rsidRPr="25C3860B" w:rsidR="11B0CF21">
        <w:rPr>
          <w:lang w:val="es-ES"/>
        </w:rPr>
        <w:t xml:space="preserve"> en el país creció un 24.6%.</w:t>
      </w:r>
    </w:p>
    <w:p w:rsidRPr="00F9330F" w:rsidR="004F4742" w:rsidP="5727A625" w:rsidRDefault="11B0CF21" w14:paraId="31BB0AD6" w14:textId="472C3921">
      <w:pPr>
        <w:jc w:val="both"/>
        <w:rPr>
          <w:lang w:val="es-ES"/>
        </w:rPr>
      </w:pPr>
      <w:r w:rsidRPr="00F9330F">
        <w:rPr>
          <w:lang w:val="es-ES"/>
        </w:rPr>
        <w:t>Esto no es casualidad y se debe a que previo a las vacaciones y durante los días de asueto</w:t>
      </w:r>
      <w:r w:rsidR="00B970D1">
        <w:rPr>
          <w:lang w:val="es-ES"/>
        </w:rPr>
        <w:t>,</w:t>
      </w:r>
      <w:r w:rsidRPr="00F9330F">
        <w:rPr>
          <w:lang w:val="es-ES"/>
        </w:rPr>
        <w:t xml:space="preserve"> los mexicanos realizan compras significativas en aspectos como pasajes de avión y/o </w:t>
      </w:r>
      <w:r w:rsidRPr="00F9330F" w:rsidR="00B970D1">
        <w:rPr>
          <w:lang w:val="es-ES"/>
        </w:rPr>
        <w:t>autobús</w:t>
      </w:r>
      <w:r w:rsidRPr="00F9330F">
        <w:rPr>
          <w:lang w:val="es-ES"/>
        </w:rPr>
        <w:t xml:space="preserve">, hospedaje, prendas para la temporalidad, paquetes vacacionales y compra de alimentos y bebidas, entre otros. De acuerdo con la </w:t>
      </w:r>
      <w:hyperlink r:id="rId11">
        <w:proofErr w:type="spellStart"/>
        <w:r w:rsidRPr="00F9330F">
          <w:rPr>
            <w:rStyle w:val="Hyperlink"/>
            <w:lang w:val="es-ES"/>
          </w:rPr>
          <w:t>Concanaco</w:t>
        </w:r>
        <w:proofErr w:type="spellEnd"/>
        <w:r w:rsidRPr="00F9330F">
          <w:rPr>
            <w:rStyle w:val="Hyperlink"/>
            <w:lang w:val="es-ES"/>
          </w:rPr>
          <w:t xml:space="preserve"> </w:t>
        </w:r>
        <w:proofErr w:type="spellStart"/>
        <w:r w:rsidRPr="00F9330F">
          <w:rPr>
            <w:rStyle w:val="Hyperlink"/>
            <w:lang w:val="es-ES"/>
          </w:rPr>
          <w:t>Servytur</w:t>
        </w:r>
        <w:proofErr w:type="spellEnd"/>
        <w:r w:rsidRPr="00F9330F">
          <w:rPr>
            <w:rStyle w:val="Hyperlink"/>
            <w:lang w:val="es-ES"/>
          </w:rPr>
          <w:t>,</w:t>
        </w:r>
      </w:hyperlink>
      <w:r w:rsidRPr="00F9330F">
        <w:rPr>
          <w:lang w:val="es-ES"/>
        </w:rPr>
        <w:t xml:space="preserve"> la derrama económica de estas vacaciones el año pasado superó los 160 mil millones de pesos.</w:t>
      </w:r>
    </w:p>
    <w:p w:rsidRPr="00F9330F" w:rsidR="004F4742" w:rsidP="5727A625" w:rsidRDefault="11B0CF21" w14:paraId="18AC6A63" w14:textId="41B0CAE6">
      <w:pPr>
        <w:jc w:val="both"/>
        <w:rPr>
          <w:lang w:val="es-ES"/>
        </w:rPr>
      </w:pPr>
      <w:bookmarkStart w:name="_Int_2n5rZlzl" w:id="125484872"/>
      <w:r w:rsidRPr="0ECD3B9C" w:rsidR="11B0CF21">
        <w:rPr>
          <w:lang w:val="es-ES"/>
        </w:rPr>
        <w:t xml:space="preserve">Es por eso </w:t>
      </w:r>
      <w:r w:rsidRPr="0ECD3B9C" w:rsidR="11B0CF21">
        <w:rPr>
          <w:lang w:val="es-ES"/>
        </w:rPr>
        <w:t>que</w:t>
      </w:r>
      <w:r w:rsidRPr="0ECD3B9C" w:rsidR="11B0CF21">
        <w:rPr>
          <w:lang w:val="es-ES"/>
        </w:rPr>
        <w:t xml:space="preserve"> en esta época </w:t>
      </w:r>
      <w:r w:rsidRPr="0ECD3B9C" w:rsidR="7DA466E3">
        <w:rPr>
          <w:lang w:val="es-ES"/>
        </w:rPr>
        <w:t>vacacional que representa</w:t>
      </w:r>
      <w:r w:rsidRPr="0ECD3B9C" w:rsidR="11B0CF21">
        <w:rPr>
          <w:lang w:val="es-ES"/>
        </w:rPr>
        <w:t xml:space="preserve"> gasto</w:t>
      </w:r>
      <w:r w:rsidRPr="0ECD3B9C" w:rsidR="18298D46">
        <w:rPr>
          <w:lang w:val="es-ES"/>
        </w:rPr>
        <w:t>s</w:t>
      </w:r>
      <w:r w:rsidRPr="0ECD3B9C" w:rsidR="11B0CF21">
        <w:rPr>
          <w:lang w:val="es-ES"/>
        </w:rPr>
        <w:t>, Aplazo indica que los mexicanos requieren tener a su alcance métodos de pago flexibles y fáciles de</w:t>
      </w:r>
      <w:r w:rsidRPr="0ECD3B9C" w:rsidR="00783513">
        <w:rPr>
          <w:lang w:val="es-ES"/>
        </w:rPr>
        <w:t xml:space="preserve"> </w:t>
      </w:r>
      <w:r w:rsidRPr="0ECD3B9C" w:rsidR="11B0CF21">
        <w:rPr>
          <w:lang w:val="es-ES"/>
        </w:rPr>
        <w:t>utilizar que les permitan solventar los gastos de esta temporalidad, sin que esto signifique un golpe directo en sus finanzas personales.</w:t>
      </w:r>
      <w:bookmarkEnd w:id="125484872"/>
      <w:r w:rsidRPr="0ECD3B9C" w:rsidR="11B0CF21">
        <w:rPr>
          <w:lang w:val="es-ES"/>
        </w:rPr>
        <w:t xml:space="preserve"> </w:t>
      </w:r>
    </w:p>
    <w:p w:rsidRPr="00F9330F" w:rsidR="004F4742" w:rsidP="25C3860B" w:rsidRDefault="11B0CF21" w14:paraId="0A043DD9" w14:textId="094E5583">
      <w:pPr>
        <w:jc w:val="both"/>
        <w:rPr>
          <w:lang w:val="en-US"/>
        </w:rPr>
      </w:pPr>
      <w:commentRangeStart w:id="2"/>
      <w:commentRangeStart w:id="567534203"/>
      <w:bookmarkStart w:name="_Int_M5S4GWDB" w:id="417509691"/>
      <w:r w:rsidRPr="25C3860B" w:rsidR="11B0CF21">
        <w:rPr>
          <w:i w:val="1"/>
          <w:iCs w:val="1"/>
          <w:lang w:val="en-US"/>
        </w:rPr>
        <w:t xml:space="preserve">"La diversión y la alegría de vacacionar </w:t>
      </w:r>
      <w:r w:rsidRPr="25C3860B" w:rsidR="00564F89">
        <w:rPr>
          <w:i w:val="1"/>
          <w:iCs w:val="1"/>
          <w:lang w:val="en-US"/>
        </w:rPr>
        <w:t>en esta época</w:t>
      </w:r>
      <w:r w:rsidRPr="25C3860B" w:rsidR="11B0CF21">
        <w:rPr>
          <w:i w:val="1"/>
          <w:iCs w:val="1"/>
          <w:lang w:val="en-US"/>
        </w:rPr>
        <w:t xml:space="preserve"> no debe verse limitada por cuestiones monetarias; por el contrario, es un buen momento para tomarse un descanso incluso de las presiones financieras y dedicarse a disfrutar</w:t>
      </w:r>
      <w:r w:rsidRPr="25C3860B" w:rsidR="006909F2">
        <w:rPr>
          <w:i w:val="1"/>
          <w:iCs w:val="1"/>
          <w:lang w:val="en-US"/>
        </w:rPr>
        <w:t xml:space="preserve"> de </w:t>
      </w:r>
      <w:r w:rsidRPr="25C3860B" w:rsidR="006F2B1A">
        <w:rPr>
          <w:i w:val="1"/>
          <w:iCs w:val="1"/>
          <w:lang w:val="en-US"/>
        </w:rPr>
        <w:t>estos</w:t>
      </w:r>
      <w:r w:rsidRPr="25C3860B" w:rsidR="006909F2">
        <w:rPr>
          <w:i w:val="1"/>
          <w:iCs w:val="1"/>
          <w:lang w:val="en-US"/>
        </w:rPr>
        <w:t xml:space="preserve"> días</w:t>
      </w:r>
      <w:r w:rsidRPr="25C3860B" w:rsidR="11B0CF21">
        <w:rPr>
          <w:i w:val="1"/>
          <w:iCs w:val="1"/>
          <w:lang w:val="en-US"/>
        </w:rPr>
        <w:t>.</w:t>
      </w:r>
      <w:bookmarkEnd w:id="417509691"/>
      <w:r w:rsidRPr="25C3860B" w:rsidR="11B0CF21">
        <w:rPr>
          <w:i w:val="1"/>
          <w:iCs w:val="1"/>
          <w:lang w:val="en-US"/>
        </w:rPr>
        <w:t xml:space="preserve"> </w:t>
      </w:r>
      <w:r w:rsidRPr="25C3860B" w:rsidR="006909F2">
        <w:rPr>
          <w:i w:val="1"/>
          <w:iCs w:val="1"/>
          <w:lang w:val="en-US"/>
        </w:rPr>
        <w:t>B</w:t>
      </w:r>
      <w:r w:rsidRPr="25C3860B" w:rsidR="11B0CF21">
        <w:rPr>
          <w:i w:val="1"/>
          <w:iCs w:val="1"/>
          <w:lang w:val="en-US"/>
        </w:rPr>
        <w:t>uy</w:t>
      </w:r>
      <w:r w:rsidRPr="25C3860B" w:rsidR="11B0CF21">
        <w:rPr>
          <w:i w:val="1"/>
          <w:iCs w:val="1"/>
          <w:lang w:val="en-US"/>
        </w:rPr>
        <w:t xml:space="preserve"> </w:t>
      </w:r>
      <w:r w:rsidRPr="25C3860B" w:rsidR="006909F2">
        <w:rPr>
          <w:i w:val="1"/>
          <w:iCs w:val="1"/>
          <w:lang w:val="en-US"/>
        </w:rPr>
        <w:t>N</w:t>
      </w:r>
      <w:r w:rsidRPr="25C3860B" w:rsidR="11B0CF21">
        <w:rPr>
          <w:i w:val="1"/>
          <w:iCs w:val="1"/>
          <w:lang w:val="en-US"/>
        </w:rPr>
        <w:t>ow</w:t>
      </w:r>
      <w:r w:rsidRPr="25C3860B" w:rsidR="11B0CF21">
        <w:rPr>
          <w:i w:val="1"/>
          <w:iCs w:val="1"/>
          <w:lang w:val="en-US"/>
        </w:rPr>
        <w:t xml:space="preserve">, </w:t>
      </w:r>
      <w:r w:rsidRPr="25C3860B" w:rsidR="006909F2">
        <w:rPr>
          <w:i w:val="1"/>
          <w:iCs w:val="1"/>
          <w:lang w:val="en-US"/>
        </w:rPr>
        <w:t>P</w:t>
      </w:r>
      <w:r w:rsidRPr="25C3860B" w:rsidR="11B0CF21">
        <w:rPr>
          <w:i w:val="1"/>
          <w:iCs w:val="1"/>
          <w:lang w:val="en-US"/>
        </w:rPr>
        <w:t>ay</w:t>
      </w:r>
      <w:r w:rsidRPr="25C3860B" w:rsidR="11B0CF21">
        <w:rPr>
          <w:i w:val="1"/>
          <w:iCs w:val="1"/>
          <w:lang w:val="en-US"/>
        </w:rPr>
        <w:t xml:space="preserve"> </w:t>
      </w:r>
      <w:r w:rsidRPr="25C3860B" w:rsidR="006909F2">
        <w:rPr>
          <w:i w:val="1"/>
          <w:iCs w:val="1"/>
          <w:lang w:val="en-US"/>
        </w:rPr>
        <w:t>L</w:t>
      </w:r>
      <w:r w:rsidRPr="25C3860B" w:rsidR="11B0CF21">
        <w:rPr>
          <w:i w:val="1"/>
          <w:iCs w:val="1"/>
          <w:lang w:val="en-US"/>
        </w:rPr>
        <w:t>ater</w:t>
      </w:r>
      <w:r w:rsidRPr="25C3860B" w:rsidR="11B0CF21">
        <w:rPr>
          <w:i w:val="1"/>
          <w:iCs w:val="1"/>
          <w:lang w:val="en-US"/>
        </w:rPr>
        <w:t xml:space="preserve"> (BNPL) es un método de pago ideal para financiar todo lo que requieran en </w:t>
      </w:r>
      <w:r w:rsidRPr="25C3860B" w:rsidR="00190A5A">
        <w:rPr>
          <w:i w:val="1"/>
          <w:iCs w:val="1"/>
          <w:lang w:val="en-US"/>
        </w:rPr>
        <w:t>este periodo de descanso</w:t>
      </w:r>
      <w:r w:rsidRPr="25C3860B" w:rsidR="3D1C3F3B">
        <w:rPr>
          <w:i w:val="1"/>
          <w:iCs w:val="1"/>
          <w:lang w:val="en-US"/>
        </w:rPr>
        <w:t xml:space="preserve">, </w:t>
      </w:r>
      <w:commentRangeEnd w:id="2"/>
      <w:r>
        <w:rPr>
          <w:rStyle w:val="CommentReference"/>
        </w:rPr>
        <w:commentReference w:id="2"/>
      </w:r>
      <w:commentRangeEnd w:id="567534203"/>
      <w:r>
        <w:rPr>
          <w:rStyle w:val="CommentReference"/>
        </w:rPr>
        <w:commentReference w:id="567534203"/>
      </w:r>
      <w:r w:rsidRPr="25C3860B" w:rsidR="11B0CF21">
        <w:rPr>
          <w:i w:val="1"/>
          <w:iCs w:val="1"/>
          <w:lang w:val="en-US"/>
        </w:rPr>
        <w:t>pagar cómodamente de forma diferida</w:t>
      </w:r>
      <w:r w:rsidRPr="25C3860B" w:rsidR="15103069">
        <w:rPr>
          <w:i w:val="1"/>
          <w:iCs w:val="1"/>
          <w:lang w:val="en-US"/>
        </w:rPr>
        <w:t>, y que se puede solicitar en el instante en el que se realiza la compra</w:t>
      </w:r>
      <w:r w:rsidRPr="25C3860B" w:rsidR="37622009">
        <w:rPr>
          <w:lang w:val="en-US"/>
        </w:rPr>
        <w:t>”</w:t>
      </w:r>
      <w:r w:rsidRPr="25C3860B" w:rsidR="11B0CF21">
        <w:rPr>
          <w:lang w:val="en-US"/>
        </w:rPr>
        <w:t>,</w:t>
      </w:r>
      <w:r w:rsidRPr="25C3860B" w:rsidR="11B0CF21">
        <w:rPr>
          <w:lang w:val="en-US"/>
        </w:rPr>
        <w:t xml:space="preserve"> </w:t>
      </w:r>
      <w:r w:rsidRPr="25C3860B" w:rsidR="670E3FE7">
        <w:rPr>
          <w:lang w:val="en-US"/>
        </w:rPr>
        <w:t xml:space="preserve">considera </w:t>
      </w:r>
      <w:r w:rsidRPr="25C3860B" w:rsidR="3B859600">
        <w:rPr>
          <w:lang w:val="en-US"/>
        </w:rPr>
        <w:t>Rodrigo Ayora, VP de Ventas de Aplazo.</w:t>
      </w:r>
    </w:p>
    <w:p w:rsidR="11B0CF21" w:rsidP="0ECD3B9C" w:rsidRDefault="11B0CF21" w14:paraId="042113B9" w14:textId="34D1606B">
      <w:pPr>
        <w:pStyle w:val="Normal"/>
        <w:jc w:val="both"/>
        <w:rPr>
          <w:lang w:val="es-ES"/>
        </w:rPr>
      </w:pPr>
      <w:r w:rsidRPr="0ECD3B9C" w:rsidR="11B0CF21">
        <w:rPr>
          <w:lang w:val="es-ES"/>
        </w:rPr>
        <w:t xml:space="preserve">Aplazo explica que el BNPL es una tendencia que permite a los usuarios adquirir sus productos a través de un financiamiento justo, simple y transparente. A diferencia de los meses sin intereses, este método se posiciona como una opción más inclusiva ya que no requiere tarjeta de crédito, una herramienta a la que apenas el </w:t>
      </w:r>
      <w:hyperlink r:id="R7a7bb74d6a504db1">
        <w:r w:rsidRPr="0ECD3B9C" w:rsidR="11B0CF21">
          <w:rPr>
            <w:rStyle w:val="Hyperlink"/>
            <w:lang w:val="es-ES"/>
          </w:rPr>
          <w:t>25%</w:t>
        </w:r>
      </w:hyperlink>
      <w:r w:rsidRPr="0ECD3B9C" w:rsidR="11B0CF21">
        <w:rPr>
          <w:lang w:val="es-ES"/>
        </w:rPr>
        <w:t xml:space="preserve"> de los adultos del pa</w:t>
      </w:r>
      <w:r w:rsidRPr="0ECD3B9C" w:rsidR="19EEFA61">
        <w:rPr>
          <w:lang w:val="es-ES"/>
        </w:rPr>
        <w:t>í</w:t>
      </w:r>
      <w:r w:rsidRPr="0ECD3B9C" w:rsidR="11B0CF21">
        <w:rPr>
          <w:lang w:val="es-ES"/>
        </w:rPr>
        <w:t xml:space="preserve">s tienen acceso actualmente. </w:t>
      </w:r>
      <w:r>
        <w:br/>
      </w:r>
      <w:r>
        <w:br/>
      </w:r>
      <w:r w:rsidRPr="0ECD3B9C" w:rsidR="1B3A3490">
        <w:rPr>
          <w:lang w:val="es-ES"/>
        </w:rPr>
        <w:t>Por lo anterior, Aplazo ofrece algunas recomendaciones para diferir los pagos y administrar el dinero destinado a esta temporada, sin que represente un golpe directo a las finanzas personales.</w:t>
      </w:r>
    </w:p>
    <w:p w:rsidRPr="00F9330F" w:rsidR="004F4742" w:rsidP="5727A625" w:rsidRDefault="7E0ED5FD" w14:paraId="122DA793" w14:textId="128B1B4E">
      <w:pPr>
        <w:pStyle w:val="ListParagraph"/>
        <w:numPr>
          <w:ilvl w:val="0"/>
          <w:numId w:val="1"/>
        </w:numPr>
        <w:jc w:val="both"/>
        <w:rPr>
          <w:sz w:val="28"/>
          <w:szCs w:val="28"/>
          <w:lang w:val="es-ES"/>
        </w:rPr>
      </w:pPr>
      <w:r w:rsidRPr="00F9330F">
        <w:rPr>
          <w:sz w:val="28"/>
          <w:szCs w:val="28"/>
          <w:lang w:val="es-ES"/>
        </w:rPr>
        <w:t xml:space="preserve">¿Cómo realizar </w:t>
      </w:r>
      <w:r w:rsidRPr="00F9330F" w:rsidR="11B0CF21">
        <w:rPr>
          <w:sz w:val="28"/>
          <w:szCs w:val="28"/>
          <w:lang w:val="es-ES"/>
        </w:rPr>
        <w:t>gasto</w:t>
      </w:r>
      <w:r w:rsidRPr="00F9330F" w:rsidR="5A4FA700">
        <w:rPr>
          <w:sz w:val="28"/>
          <w:szCs w:val="28"/>
          <w:lang w:val="es-ES"/>
        </w:rPr>
        <w:t>s</w:t>
      </w:r>
      <w:r w:rsidRPr="00F9330F" w:rsidR="11B0CF21">
        <w:rPr>
          <w:sz w:val="28"/>
          <w:szCs w:val="28"/>
          <w:lang w:val="es-ES"/>
        </w:rPr>
        <w:t xml:space="preserve"> inteligente</w:t>
      </w:r>
      <w:r w:rsidRPr="00F9330F" w:rsidR="7AEA5405">
        <w:rPr>
          <w:sz w:val="28"/>
          <w:szCs w:val="28"/>
          <w:lang w:val="es-ES"/>
        </w:rPr>
        <w:t>s</w:t>
      </w:r>
      <w:r w:rsidRPr="00F9330F" w:rsidR="11B0CF21">
        <w:rPr>
          <w:sz w:val="28"/>
          <w:szCs w:val="28"/>
          <w:lang w:val="es-ES"/>
        </w:rPr>
        <w:t xml:space="preserve"> </w:t>
      </w:r>
      <w:r w:rsidRPr="00F9330F" w:rsidR="081E8018">
        <w:rPr>
          <w:sz w:val="28"/>
          <w:szCs w:val="28"/>
          <w:lang w:val="es-ES"/>
        </w:rPr>
        <w:t>con</w:t>
      </w:r>
      <w:r w:rsidR="006F2B1A">
        <w:rPr>
          <w:sz w:val="28"/>
          <w:szCs w:val="28"/>
          <w:lang w:val="es-ES"/>
        </w:rPr>
        <w:t xml:space="preserve"> ayuda de la</w:t>
      </w:r>
      <w:r w:rsidRPr="00F9330F" w:rsidR="081E8018">
        <w:rPr>
          <w:sz w:val="28"/>
          <w:szCs w:val="28"/>
          <w:lang w:val="es-ES"/>
        </w:rPr>
        <w:t xml:space="preserve"> tecnología?</w:t>
      </w:r>
    </w:p>
    <w:p w:rsidRPr="00F9330F" w:rsidR="004F4742" w:rsidP="5727A625" w:rsidRDefault="11B0CF21" w14:paraId="334437E1" w14:textId="3BB64730">
      <w:pPr>
        <w:jc w:val="both"/>
        <w:rPr>
          <w:lang w:val="es-ES"/>
        </w:rPr>
      </w:pPr>
      <w:r w:rsidRPr="00F9330F">
        <w:rPr>
          <w:b/>
          <w:bCs/>
          <w:lang w:val="es-ES"/>
        </w:rPr>
        <w:t xml:space="preserve">Planifica: </w:t>
      </w:r>
      <w:r w:rsidRPr="00F9330F">
        <w:rPr>
          <w:lang w:val="es-ES"/>
        </w:rPr>
        <w:t xml:space="preserve">Antes de comenzar a comprar, es clave poner sobre la mesa todos los gastos que las vacaciones conllevan y considerar todas las necesidades, desde transporte, alojamiento y gastos de entretenimiento. </w:t>
      </w:r>
    </w:p>
    <w:p w:rsidRPr="00F9330F" w:rsidR="004F4742" w:rsidP="5727A625" w:rsidRDefault="11B0CF21" w14:paraId="608CCAC1" w14:textId="7367CE48">
      <w:pPr>
        <w:jc w:val="both"/>
        <w:rPr>
          <w:lang w:val="es-ES"/>
        </w:rPr>
      </w:pPr>
      <w:r w:rsidRPr="00F9330F">
        <w:rPr>
          <w:lang w:val="es-ES"/>
        </w:rPr>
        <w:t xml:space="preserve">Durante es planificación es clave utilizar herramientas en línea para comparar precios y priorizar qué gastos deben realizarse </w:t>
      </w:r>
      <w:r w:rsidRPr="00F9330F" w:rsidR="4F011A89">
        <w:rPr>
          <w:lang w:val="es-ES"/>
        </w:rPr>
        <w:t>de</w:t>
      </w:r>
      <w:r w:rsidRPr="00F9330F">
        <w:rPr>
          <w:lang w:val="es-ES"/>
        </w:rPr>
        <w:t xml:space="preserve"> contado y en cuáles se puede utilizar el BNPL como herramienta estratégica. Es importante también realizar una investigación sobre qué marcas tienen este método disponible para tomar una decisión.</w:t>
      </w:r>
    </w:p>
    <w:p w:rsidRPr="00F9330F" w:rsidR="004F4742" w:rsidP="5727A625" w:rsidRDefault="11B0CF21" w14:paraId="4261CCB4" w14:textId="04817BC7">
      <w:pPr>
        <w:jc w:val="both"/>
        <w:rPr>
          <w:lang w:val="es-ES"/>
        </w:rPr>
      </w:pPr>
      <w:r w:rsidRPr="00F9330F">
        <w:rPr>
          <w:lang w:val="es-ES"/>
        </w:rPr>
        <w:t xml:space="preserve"> </w:t>
      </w:r>
    </w:p>
    <w:p w:rsidRPr="00F9330F" w:rsidR="004F4742" w:rsidP="5727A625" w:rsidRDefault="11B0CF21" w14:paraId="39FF2BC5" w14:textId="34E91C65">
      <w:pPr>
        <w:jc w:val="both"/>
        <w:rPr>
          <w:lang w:val="es-ES"/>
        </w:rPr>
      </w:pPr>
      <w:r w:rsidRPr="00F9330F">
        <w:rPr>
          <w:b/>
          <w:bCs/>
          <w:lang w:val="es-ES"/>
        </w:rPr>
        <w:t>Prioriza experiencias sobre objetos materiales:</w:t>
      </w:r>
      <w:r w:rsidRPr="00F9330F">
        <w:rPr>
          <w:lang w:val="es-ES"/>
        </w:rPr>
        <w:t xml:space="preserve"> </w:t>
      </w:r>
      <w:r w:rsidRPr="00F9330F" w:rsidR="6948118C">
        <w:rPr>
          <w:lang w:val="es-ES"/>
        </w:rPr>
        <w:t>E</w:t>
      </w:r>
      <w:r w:rsidRPr="00F9330F">
        <w:rPr>
          <w:lang w:val="es-ES"/>
        </w:rPr>
        <w:t xml:space="preserve">s importante categorizar los gastos entre aquellos que generarán una experiencia inolvidable que perdurará en los recuerdos familiares, y aquellas compras de objetos materiales </w:t>
      </w:r>
      <w:r w:rsidRPr="00F9330F" w:rsidR="7BF7A296">
        <w:rPr>
          <w:lang w:val="es-ES"/>
        </w:rPr>
        <w:t xml:space="preserve">y </w:t>
      </w:r>
      <w:r w:rsidRPr="00F9330F">
        <w:rPr>
          <w:lang w:val="es-ES"/>
        </w:rPr>
        <w:t>efímeros.</w:t>
      </w:r>
    </w:p>
    <w:p w:rsidRPr="00F9330F" w:rsidR="004F4742" w:rsidP="5727A625" w:rsidRDefault="22879440" w14:paraId="57D5289C" w14:textId="50BB298C">
      <w:pPr>
        <w:jc w:val="both"/>
        <w:rPr>
          <w:lang w:val="es-ES"/>
        </w:rPr>
      </w:pPr>
      <w:r w:rsidRPr="0ECD3B9C" w:rsidR="22879440">
        <w:rPr>
          <w:lang w:val="es-ES"/>
        </w:rPr>
        <w:t>Es recomendable optar por el BNPL para el pago de</w:t>
      </w:r>
      <w:r w:rsidRPr="0ECD3B9C" w:rsidR="11B0CF21">
        <w:rPr>
          <w:lang w:val="es-ES"/>
        </w:rPr>
        <w:t xml:space="preserve"> experiencias ya que generan satisfacciones que se extienden mucho más allá del momento, </w:t>
      </w:r>
      <w:r w:rsidRPr="0ECD3B9C" w:rsidR="585F1C56">
        <w:rPr>
          <w:lang w:val="es-ES"/>
        </w:rPr>
        <w:t>lo que incrementa la</w:t>
      </w:r>
      <w:r w:rsidRPr="0ECD3B9C" w:rsidR="11B0CF21">
        <w:rPr>
          <w:lang w:val="es-ES"/>
        </w:rPr>
        <w:t xml:space="preserve"> motivación para cubrir los pagos en las quincenas venideras</w:t>
      </w:r>
      <w:r w:rsidRPr="0ECD3B9C" w:rsidR="3F15F288">
        <w:rPr>
          <w:lang w:val="es-ES"/>
        </w:rPr>
        <w:t>.</w:t>
      </w:r>
      <w:r w:rsidRPr="0ECD3B9C" w:rsidR="0FE3A726">
        <w:rPr>
          <w:lang w:val="es-ES"/>
        </w:rPr>
        <w:t xml:space="preserve"> Esto no excluye a la posibilidad de utilizar este método para compras materiales necesarias en las vacaciones.</w:t>
      </w:r>
    </w:p>
    <w:p w:rsidRPr="00F9330F" w:rsidR="004F4742" w:rsidP="5727A625" w:rsidRDefault="11B0CF21" w14:paraId="5B5E47FD" w14:textId="0A8CB09D">
      <w:pPr>
        <w:jc w:val="both"/>
        <w:rPr>
          <w:lang w:val="es-ES"/>
        </w:rPr>
      </w:pPr>
      <w:r w:rsidRPr="0ECD3B9C" w:rsidR="11B0CF21">
        <w:rPr>
          <w:b w:val="1"/>
          <w:bCs w:val="1"/>
          <w:lang w:val="es-ES"/>
        </w:rPr>
        <w:t>Complementa con promociones:</w:t>
      </w:r>
      <w:r w:rsidRPr="0ECD3B9C" w:rsidR="11B0CF21">
        <w:rPr>
          <w:lang w:val="es-ES"/>
        </w:rPr>
        <w:t xml:space="preserve"> Además de buscar el BNPL dentro de los métodos de pago habilitados en las marcas y comercios, los usuarios pueden complementar ese beneficio con cupones y promociones especiales de la temporalidad. Muchos comercios afiliados a plataformas como </w:t>
      </w:r>
      <w:r w:rsidRPr="0ECD3B9C" w:rsidR="143C4B58">
        <w:rPr>
          <w:lang w:val="es-ES"/>
        </w:rPr>
        <w:t>Aplazo</w:t>
      </w:r>
      <w:r w:rsidRPr="0ECD3B9C" w:rsidR="11B0CF21">
        <w:rPr>
          <w:lang w:val="es-ES"/>
        </w:rPr>
        <w:t xml:space="preserve"> cuentan con códigos de descuento en la primera compra y otros incentivos que pueden crear condiciones más favorables al comprar.</w:t>
      </w:r>
    </w:p>
    <w:p w:rsidRPr="00F9330F" w:rsidR="004F4742" w:rsidP="5727A625" w:rsidRDefault="005D5CD0" w14:paraId="2EA9F97B" w14:textId="250FF5F1">
      <w:pPr>
        <w:jc w:val="both"/>
        <w:rPr>
          <w:lang w:val="es-ES"/>
        </w:rPr>
      </w:pPr>
      <w:r w:rsidRPr="0ECD3B9C" w:rsidR="005D5CD0">
        <w:rPr>
          <w:b w:val="1"/>
          <w:bCs w:val="1"/>
          <w:lang w:val="es-ES"/>
        </w:rPr>
        <w:t>Mantén</w:t>
      </w:r>
      <w:r w:rsidRPr="0ECD3B9C" w:rsidR="11B0CF21">
        <w:rPr>
          <w:b w:val="1"/>
          <w:bCs w:val="1"/>
          <w:lang w:val="es-ES"/>
        </w:rPr>
        <w:t xml:space="preserve"> un </w:t>
      </w:r>
      <w:r w:rsidRPr="0ECD3B9C" w:rsidR="4125B54C">
        <w:rPr>
          <w:b w:val="1"/>
          <w:bCs w:val="1"/>
          <w:lang w:val="es-ES"/>
        </w:rPr>
        <w:t>límite de gastos</w:t>
      </w:r>
      <w:r w:rsidRPr="0ECD3B9C" w:rsidR="11B0CF21">
        <w:rPr>
          <w:b w:val="1"/>
          <w:bCs w:val="1"/>
          <w:lang w:val="es-ES"/>
        </w:rPr>
        <w:t>:</w:t>
      </w:r>
      <w:r w:rsidRPr="0ECD3B9C" w:rsidR="11B0CF21">
        <w:rPr>
          <w:lang w:val="es-ES"/>
        </w:rPr>
        <w:t xml:space="preserve"> El BNPL ofrece flexibilidad, pero es clave llevar un registro de cada compra y de las fechas en las que se establece un compromiso de pago. Establecer un tope presupuestario y un límite de compras dependiendo del monto disponible es clave para que los beneficios de las compras diferidas no se conviertan en un "dolor de cabeza" luego de las vacaciones.</w:t>
      </w:r>
    </w:p>
    <w:p w:rsidRPr="00F9330F" w:rsidR="004F4742" w:rsidP="5727A625" w:rsidRDefault="11B0CF21" w14:paraId="2C078E63" w14:textId="7BC25915">
      <w:pPr>
        <w:jc w:val="both"/>
        <w:rPr>
          <w:lang w:val="es-ES"/>
        </w:rPr>
      </w:pPr>
      <w:r w:rsidRPr="00F9330F">
        <w:rPr>
          <w:lang w:val="es-ES"/>
        </w:rPr>
        <w:t>Las vacaciones son un momento muy esperado por las familias, y desde luego un control financiero y una gestión inteligente de las compras se vuelve clave para disfrutar sin límites durante estos días de asueto. Utilizar la tecnología y herramientas como el BNPL puede marcar la diferencia al momento de planificar y realizar las compras que esta temporalidad conlleva.</w:t>
      </w:r>
    </w:p>
    <w:p w:rsidRPr="00F9330F" w:rsidR="5727A625" w:rsidP="5727A625" w:rsidRDefault="5727A625" w14:paraId="5139B716" w14:textId="3E177271">
      <w:pPr>
        <w:jc w:val="both"/>
        <w:rPr>
          <w:lang w:val="es-ES"/>
        </w:rPr>
      </w:pPr>
    </w:p>
    <w:p w:rsidRPr="00F9330F" w:rsidR="6BFE4729" w:rsidP="5727A625" w:rsidRDefault="6BFE4729" w14:paraId="211CAFE0" w14:textId="0BDDA3A4">
      <w:pPr>
        <w:spacing w:after="200"/>
        <w:jc w:val="center"/>
        <w:rPr>
          <w:rFonts w:ascii="Arial" w:hAnsi="Arial" w:eastAsia="Arial" w:cs="Arial"/>
          <w:color w:val="000000" w:themeColor="text1"/>
          <w:sz w:val="18"/>
          <w:szCs w:val="18"/>
          <w:lang w:val="es-ES"/>
        </w:rPr>
      </w:pPr>
      <w:r w:rsidRPr="00F9330F">
        <w:rPr>
          <w:rFonts w:ascii="Arial" w:hAnsi="Arial" w:eastAsia="Arial" w:cs="Arial"/>
          <w:color w:val="000000" w:themeColor="text1"/>
          <w:sz w:val="18"/>
          <w:szCs w:val="18"/>
          <w:lang w:val="es-ES"/>
        </w:rPr>
        <w:t>-o0o-</w:t>
      </w:r>
    </w:p>
    <w:p w:rsidRPr="00F9330F" w:rsidR="6BFE4729" w:rsidP="5727A625" w:rsidRDefault="6BFE4729" w14:paraId="1C7F7287" w14:textId="50A3D0F9">
      <w:pPr>
        <w:spacing w:line="240" w:lineRule="auto"/>
        <w:jc w:val="both"/>
        <w:rPr>
          <w:rFonts w:ascii="Arial" w:hAnsi="Arial" w:eastAsia="Arial" w:cs="Arial"/>
          <w:color w:val="000000" w:themeColor="text1"/>
          <w:sz w:val="18"/>
          <w:szCs w:val="18"/>
          <w:lang w:val="es-ES"/>
        </w:rPr>
      </w:pPr>
      <w:r w:rsidRPr="00F9330F">
        <w:rPr>
          <w:rFonts w:ascii="Arial" w:hAnsi="Arial" w:eastAsia="Arial" w:cs="Arial"/>
          <w:b/>
          <w:bCs/>
          <w:color w:val="000000" w:themeColor="text1"/>
          <w:sz w:val="18"/>
          <w:szCs w:val="18"/>
          <w:lang w:val="es-ES"/>
        </w:rPr>
        <w:t xml:space="preserve">Acerca de </w:t>
      </w:r>
      <w:hyperlink r:id="rId17">
        <w:r w:rsidRPr="00F9330F">
          <w:rPr>
            <w:rStyle w:val="Hyperlink"/>
            <w:b/>
            <w:bCs/>
            <w:lang w:val="es-ES"/>
          </w:rPr>
          <w:t>Aplazo</w:t>
        </w:r>
      </w:hyperlink>
    </w:p>
    <w:p w:rsidRPr="00F9330F" w:rsidR="6BFE4729" w:rsidP="5727A625" w:rsidRDefault="6BFE4729" w14:paraId="4E0EB8B5" w14:textId="3A4B7B49">
      <w:pPr>
        <w:spacing w:after="200" w:line="240" w:lineRule="auto"/>
        <w:jc w:val="both"/>
        <w:rPr>
          <w:rFonts w:ascii="Arial" w:hAnsi="Arial" w:eastAsia="Arial" w:cs="Arial"/>
          <w:color w:val="000000" w:themeColor="text1"/>
          <w:sz w:val="18"/>
          <w:szCs w:val="18"/>
          <w:lang w:val="es-ES"/>
        </w:rPr>
      </w:pPr>
      <w:r w:rsidRPr="00F9330F">
        <w:rPr>
          <w:rFonts w:ascii="Arial" w:hAnsi="Arial" w:eastAsia="Arial" w:cs="Arial"/>
          <w:color w:val="000000" w:themeColor="text1"/>
          <w:sz w:val="18"/>
          <w:szCs w:val="18"/>
          <w:lang w:val="es-ES"/>
        </w:rPr>
        <w:t>Aplazo es la plataforma líder de financiamiento "compra ahora, paga después" (</w:t>
      </w:r>
      <w:proofErr w:type="spellStart"/>
      <w:r w:rsidRPr="00F9330F">
        <w:rPr>
          <w:rFonts w:ascii="Arial" w:hAnsi="Arial" w:eastAsia="Arial" w:cs="Arial"/>
          <w:color w:val="000000" w:themeColor="text1"/>
          <w:sz w:val="18"/>
          <w:szCs w:val="18"/>
          <w:lang w:val="es-ES"/>
        </w:rPr>
        <w:t>Buy</w:t>
      </w:r>
      <w:proofErr w:type="spellEnd"/>
      <w:r w:rsidRPr="00F9330F">
        <w:rPr>
          <w:rFonts w:ascii="Arial" w:hAnsi="Arial" w:eastAsia="Arial" w:cs="Arial"/>
          <w:color w:val="000000" w:themeColor="text1"/>
          <w:sz w:val="18"/>
          <w:szCs w:val="18"/>
          <w:lang w:val="es-ES"/>
        </w:rPr>
        <w:t xml:space="preserve"> </w:t>
      </w:r>
      <w:proofErr w:type="spellStart"/>
      <w:r w:rsidRPr="00F9330F">
        <w:rPr>
          <w:rFonts w:ascii="Arial" w:hAnsi="Arial" w:eastAsia="Arial" w:cs="Arial"/>
          <w:color w:val="000000" w:themeColor="text1"/>
          <w:sz w:val="18"/>
          <w:szCs w:val="18"/>
          <w:lang w:val="es-ES"/>
        </w:rPr>
        <w:t>Now</w:t>
      </w:r>
      <w:proofErr w:type="spellEnd"/>
      <w:r w:rsidRPr="00F9330F">
        <w:rPr>
          <w:rFonts w:ascii="Arial" w:hAnsi="Arial" w:eastAsia="Arial" w:cs="Arial"/>
          <w:color w:val="000000" w:themeColor="text1"/>
          <w:sz w:val="18"/>
          <w:szCs w:val="18"/>
          <w:lang w:val="es-ES"/>
        </w:rPr>
        <w:t xml:space="preserve"> </w:t>
      </w:r>
      <w:proofErr w:type="spellStart"/>
      <w:r w:rsidRPr="00F9330F">
        <w:rPr>
          <w:rFonts w:ascii="Arial" w:hAnsi="Arial" w:eastAsia="Arial" w:cs="Arial"/>
          <w:color w:val="000000" w:themeColor="text1"/>
          <w:sz w:val="18"/>
          <w:szCs w:val="18"/>
          <w:lang w:val="es-ES"/>
        </w:rPr>
        <w:t>Pay</w:t>
      </w:r>
      <w:proofErr w:type="spellEnd"/>
      <w:r w:rsidRPr="00F9330F">
        <w:rPr>
          <w:rFonts w:ascii="Arial" w:hAnsi="Arial" w:eastAsia="Arial" w:cs="Arial"/>
          <w:color w:val="000000" w:themeColor="text1"/>
          <w:sz w:val="18"/>
          <w:szCs w:val="18"/>
          <w:lang w:val="es-ES"/>
        </w:rPr>
        <w:t xml:space="preserve"> </w:t>
      </w:r>
      <w:proofErr w:type="spellStart"/>
      <w:r w:rsidRPr="00F9330F">
        <w:rPr>
          <w:rFonts w:ascii="Arial" w:hAnsi="Arial" w:eastAsia="Arial" w:cs="Arial"/>
          <w:color w:val="000000" w:themeColor="text1"/>
          <w:sz w:val="18"/>
          <w:szCs w:val="18"/>
          <w:lang w:val="es-ES"/>
        </w:rPr>
        <w:t>Later</w:t>
      </w:r>
      <w:proofErr w:type="spellEnd"/>
      <w:r w:rsidRPr="00F9330F">
        <w:rPr>
          <w:rFonts w:ascii="Arial" w:hAnsi="Arial" w:eastAsia="Arial" w:cs="Arial"/>
          <w:color w:val="000000" w:themeColor="text1"/>
          <w:sz w:val="18"/>
          <w:szCs w:val="18"/>
          <w:lang w:val="es-ES"/>
        </w:rPr>
        <w:t>) que permite a los usuarios comprar sus productos a través de un financiamiento justo, simple y transparente pensado en sus necesidades. La plataforma ofrece una alternativa a los compradores del siglo XXI que necesitan una forma de financiamiento para comprar sus productos y servicios favoritos, acorde a sus estilos de vida, sin necesidad de una tarjeta de crédito bancaria o departamental, a través de pagos quincenales. El modelo de Aplazo es B2B2C ("Business-</w:t>
      </w:r>
      <w:proofErr w:type="spellStart"/>
      <w:r w:rsidRPr="00F9330F">
        <w:rPr>
          <w:rFonts w:ascii="Arial" w:hAnsi="Arial" w:eastAsia="Arial" w:cs="Arial"/>
          <w:color w:val="000000" w:themeColor="text1"/>
          <w:sz w:val="18"/>
          <w:szCs w:val="18"/>
          <w:lang w:val="es-ES"/>
        </w:rPr>
        <w:t>to</w:t>
      </w:r>
      <w:proofErr w:type="spellEnd"/>
      <w:r w:rsidRPr="00F9330F">
        <w:rPr>
          <w:rFonts w:ascii="Arial" w:hAnsi="Arial" w:eastAsia="Arial" w:cs="Arial"/>
          <w:color w:val="000000" w:themeColor="text1"/>
          <w:sz w:val="18"/>
          <w:szCs w:val="18"/>
          <w:lang w:val="es-ES"/>
        </w:rPr>
        <w:t>-Business-</w:t>
      </w:r>
      <w:proofErr w:type="spellStart"/>
      <w:r w:rsidRPr="00F9330F">
        <w:rPr>
          <w:rFonts w:ascii="Arial" w:hAnsi="Arial" w:eastAsia="Arial" w:cs="Arial"/>
          <w:color w:val="000000" w:themeColor="text1"/>
          <w:sz w:val="18"/>
          <w:szCs w:val="18"/>
          <w:lang w:val="es-ES"/>
        </w:rPr>
        <w:t>to</w:t>
      </w:r>
      <w:proofErr w:type="spellEnd"/>
      <w:r w:rsidRPr="00F9330F">
        <w:rPr>
          <w:rFonts w:ascii="Arial" w:hAnsi="Arial" w:eastAsia="Arial" w:cs="Arial"/>
          <w:color w:val="000000" w:themeColor="text1"/>
          <w:sz w:val="18"/>
          <w:szCs w:val="18"/>
          <w:lang w:val="es-ES"/>
        </w:rPr>
        <w:t>-</w:t>
      </w:r>
      <w:proofErr w:type="spellStart"/>
      <w:r w:rsidRPr="00F9330F">
        <w:rPr>
          <w:rFonts w:ascii="Arial" w:hAnsi="Arial" w:eastAsia="Arial" w:cs="Arial"/>
          <w:color w:val="000000" w:themeColor="text1"/>
          <w:sz w:val="18"/>
          <w:szCs w:val="18"/>
          <w:lang w:val="es-ES"/>
        </w:rPr>
        <w:t>Consumer</w:t>
      </w:r>
      <w:proofErr w:type="spellEnd"/>
      <w:r w:rsidRPr="00F9330F">
        <w:rPr>
          <w:rFonts w:ascii="Arial" w:hAnsi="Arial" w:eastAsia="Arial" w:cs="Arial"/>
          <w:color w:val="000000" w:themeColor="text1"/>
          <w:sz w:val="18"/>
          <w:szCs w:val="18"/>
          <w:lang w:val="es-ES"/>
        </w:rPr>
        <w:t xml:space="preserve">") alineado a la misión de la firma de conectar a las personas con las empresas en América Latina, a través de soluciones financieras justas, simples y transparentes, que también incluyen una tarjeta virtual, una aplicación móvil y </w:t>
      </w:r>
      <w:proofErr w:type="spellStart"/>
      <w:r w:rsidRPr="00F9330F">
        <w:rPr>
          <w:rFonts w:ascii="Arial" w:hAnsi="Arial" w:eastAsia="Arial" w:cs="Arial"/>
          <w:color w:val="000000" w:themeColor="text1"/>
          <w:sz w:val="18"/>
          <w:szCs w:val="18"/>
          <w:lang w:val="es-ES"/>
        </w:rPr>
        <w:t>Sensai</w:t>
      </w:r>
      <w:proofErr w:type="spellEnd"/>
      <w:r w:rsidRPr="00F9330F">
        <w:rPr>
          <w:rFonts w:ascii="Arial" w:hAnsi="Arial" w:eastAsia="Arial" w:cs="Arial"/>
          <w:color w:val="000000" w:themeColor="text1"/>
          <w:sz w:val="18"/>
          <w:szCs w:val="18"/>
          <w:lang w:val="es-ES"/>
        </w:rPr>
        <w:t xml:space="preserve"> </w:t>
      </w:r>
      <w:proofErr w:type="spellStart"/>
      <w:r w:rsidRPr="00F9330F">
        <w:rPr>
          <w:rFonts w:ascii="Arial" w:hAnsi="Arial" w:eastAsia="Arial" w:cs="Arial"/>
          <w:color w:val="000000" w:themeColor="text1"/>
          <w:sz w:val="18"/>
          <w:szCs w:val="18"/>
          <w:lang w:val="es-ES"/>
        </w:rPr>
        <w:t>Metrics</w:t>
      </w:r>
      <w:proofErr w:type="spellEnd"/>
      <w:r w:rsidRPr="00F9330F">
        <w:rPr>
          <w:rFonts w:ascii="Arial" w:hAnsi="Arial" w:eastAsia="Arial" w:cs="Arial"/>
          <w:color w:val="000000" w:themeColor="text1"/>
          <w:sz w:val="18"/>
          <w:szCs w:val="18"/>
          <w:lang w:val="es-ES"/>
        </w:rPr>
        <w:t xml:space="preserve">, una solución de análisis de información para los negocios que utiliza diferentes modelos que combinan ciencia de datos e inteligencia artificial, centralizando la información en una plataforma para brindar información útil y predicciones para la mejor toma de decisiones. Aplazo fue fundada en 2020 por </w:t>
      </w:r>
      <w:proofErr w:type="spellStart"/>
      <w:r w:rsidRPr="00F9330F">
        <w:rPr>
          <w:rFonts w:ascii="Arial" w:hAnsi="Arial" w:eastAsia="Arial" w:cs="Arial"/>
          <w:color w:val="000000" w:themeColor="text1"/>
          <w:sz w:val="18"/>
          <w:szCs w:val="18"/>
          <w:lang w:val="es-ES"/>
        </w:rPr>
        <w:t>Angel</w:t>
      </w:r>
      <w:proofErr w:type="spellEnd"/>
      <w:r w:rsidRPr="00F9330F">
        <w:rPr>
          <w:rFonts w:ascii="Arial" w:hAnsi="Arial" w:eastAsia="Arial" w:cs="Arial"/>
          <w:color w:val="000000" w:themeColor="text1"/>
          <w:sz w:val="18"/>
          <w:szCs w:val="18"/>
          <w:lang w:val="es-ES"/>
        </w:rPr>
        <w:t xml:space="preserve"> Peña y Alex </w:t>
      </w:r>
      <w:proofErr w:type="spellStart"/>
      <w:r w:rsidRPr="00F9330F">
        <w:rPr>
          <w:rFonts w:ascii="Arial" w:hAnsi="Arial" w:eastAsia="Arial" w:cs="Arial"/>
          <w:color w:val="000000" w:themeColor="text1"/>
          <w:sz w:val="18"/>
          <w:szCs w:val="18"/>
          <w:lang w:val="es-ES"/>
        </w:rPr>
        <w:t>Wieland</w:t>
      </w:r>
      <w:proofErr w:type="spellEnd"/>
      <w:r w:rsidRPr="00F9330F">
        <w:rPr>
          <w:rFonts w:ascii="Arial" w:hAnsi="Arial" w:eastAsia="Arial" w:cs="Arial"/>
          <w:color w:val="000000" w:themeColor="text1"/>
          <w:sz w:val="18"/>
          <w:szCs w:val="18"/>
          <w:lang w:val="es-ES"/>
        </w:rPr>
        <w:t xml:space="preserve">, y tiene presencia en más de 14 mil tiendas de todo el país tanto físicas como en línea, incluyendo las principales plataformas de </w:t>
      </w:r>
      <w:proofErr w:type="spellStart"/>
      <w:r w:rsidRPr="00F9330F">
        <w:rPr>
          <w:rFonts w:ascii="Arial" w:hAnsi="Arial" w:eastAsia="Arial" w:cs="Arial"/>
          <w:i/>
          <w:iCs/>
          <w:color w:val="000000" w:themeColor="text1"/>
          <w:sz w:val="18"/>
          <w:szCs w:val="18"/>
          <w:lang w:val="es-ES"/>
        </w:rPr>
        <w:t>ecommerce</w:t>
      </w:r>
      <w:proofErr w:type="spellEnd"/>
      <w:r w:rsidRPr="00F9330F">
        <w:rPr>
          <w:rFonts w:ascii="Arial" w:hAnsi="Arial" w:eastAsia="Arial" w:cs="Arial"/>
          <w:color w:val="000000" w:themeColor="text1"/>
          <w:sz w:val="18"/>
          <w:szCs w:val="18"/>
          <w:lang w:val="es-ES"/>
        </w:rPr>
        <w:t xml:space="preserve">, ofreciendo una amplia gama de productos y servicios. Para más información visita </w:t>
      </w:r>
      <w:hyperlink r:id="rId18">
        <w:r w:rsidRPr="00F9330F">
          <w:rPr>
            <w:rStyle w:val="Hyperlink"/>
            <w:lang w:val="es-ES"/>
          </w:rPr>
          <w:t>https://aplazo.mx</w:t>
        </w:r>
      </w:hyperlink>
      <w:r w:rsidRPr="00F9330F">
        <w:rPr>
          <w:rFonts w:ascii="Arial" w:hAnsi="Arial" w:eastAsia="Arial" w:cs="Arial"/>
          <w:color w:val="000000" w:themeColor="text1"/>
          <w:sz w:val="18"/>
          <w:szCs w:val="18"/>
          <w:lang w:val="es-ES"/>
        </w:rPr>
        <w:t>.</w:t>
      </w:r>
    </w:p>
    <w:p w:rsidRPr="00F9330F" w:rsidR="6BFE4729" w:rsidP="5727A625" w:rsidRDefault="6BFE4729" w14:paraId="23671544" w14:textId="2E1A0714">
      <w:pPr>
        <w:spacing w:line="240" w:lineRule="auto"/>
        <w:jc w:val="both"/>
        <w:rPr>
          <w:rFonts w:ascii="Arial" w:hAnsi="Arial" w:eastAsia="Arial" w:cs="Arial"/>
          <w:color w:val="000000" w:themeColor="text1"/>
          <w:sz w:val="18"/>
          <w:szCs w:val="18"/>
          <w:lang w:val="es-ES"/>
        </w:rPr>
      </w:pPr>
      <w:r w:rsidRPr="00F9330F">
        <w:rPr>
          <w:rFonts w:ascii="Arial" w:hAnsi="Arial" w:eastAsia="Arial" w:cs="Arial"/>
          <w:b/>
          <w:bCs/>
          <w:color w:val="000000" w:themeColor="text1"/>
          <w:sz w:val="18"/>
          <w:szCs w:val="18"/>
          <w:lang w:val="es-ES"/>
        </w:rPr>
        <w:t>Síguenos en:</w:t>
      </w:r>
    </w:p>
    <w:p w:rsidRPr="00F9330F" w:rsidR="6BFE4729" w:rsidP="5727A625" w:rsidRDefault="6BFE4729" w14:paraId="50F017D9" w14:textId="207A60AB">
      <w:pPr>
        <w:spacing w:line="240" w:lineRule="auto"/>
        <w:jc w:val="both"/>
        <w:rPr>
          <w:rFonts w:ascii="Arial" w:hAnsi="Arial" w:eastAsia="Arial" w:cs="Arial"/>
          <w:color w:val="000000" w:themeColor="text1"/>
          <w:sz w:val="18"/>
          <w:szCs w:val="18"/>
          <w:lang w:val="es-ES"/>
        </w:rPr>
      </w:pPr>
      <w:r w:rsidRPr="00F9330F">
        <w:rPr>
          <w:rFonts w:ascii="Arial" w:hAnsi="Arial" w:eastAsia="Arial" w:cs="Arial"/>
          <w:color w:val="000000" w:themeColor="text1"/>
          <w:sz w:val="18"/>
          <w:szCs w:val="18"/>
          <w:lang w:val="es-ES"/>
        </w:rPr>
        <w:t xml:space="preserve">Facebook: </w:t>
      </w:r>
      <w:hyperlink r:id="rId19">
        <w:r w:rsidRPr="00F9330F">
          <w:rPr>
            <w:rStyle w:val="Hyperlink"/>
            <w:lang w:val="es-ES"/>
          </w:rPr>
          <w:t>https://www.facebook.com/aplazocredito</w:t>
        </w:r>
      </w:hyperlink>
    </w:p>
    <w:p w:rsidRPr="00F9330F" w:rsidR="6BFE4729" w:rsidP="5727A625" w:rsidRDefault="6BFE4729" w14:paraId="114C0507" w14:textId="08024CB3">
      <w:pPr>
        <w:spacing w:line="240" w:lineRule="auto"/>
        <w:jc w:val="both"/>
        <w:rPr>
          <w:rFonts w:ascii="Arial" w:hAnsi="Arial" w:eastAsia="Arial" w:cs="Arial"/>
          <w:color w:val="000000" w:themeColor="text1"/>
          <w:sz w:val="18"/>
          <w:szCs w:val="18"/>
          <w:lang w:val="es-ES"/>
        </w:rPr>
      </w:pPr>
      <w:r w:rsidRPr="00F9330F">
        <w:rPr>
          <w:rFonts w:ascii="Arial" w:hAnsi="Arial" w:eastAsia="Arial" w:cs="Arial"/>
          <w:color w:val="000000" w:themeColor="text1"/>
          <w:sz w:val="18"/>
          <w:szCs w:val="18"/>
          <w:lang w:val="es-ES"/>
        </w:rPr>
        <w:t xml:space="preserve">Instagram: </w:t>
      </w:r>
      <w:hyperlink r:id="rId20">
        <w:r w:rsidRPr="00F9330F">
          <w:rPr>
            <w:rStyle w:val="Hyperlink"/>
            <w:lang w:val="es-ES"/>
          </w:rPr>
          <w:t>https://www.instagram.com/aplazomexico</w:t>
        </w:r>
      </w:hyperlink>
    </w:p>
    <w:p w:rsidRPr="00F9330F" w:rsidR="6BFE4729" w:rsidP="5727A625" w:rsidRDefault="6BFE4729" w14:paraId="73DAD19F" w14:textId="353C4158">
      <w:pPr>
        <w:spacing w:line="240" w:lineRule="auto"/>
        <w:jc w:val="both"/>
        <w:rPr>
          <w:rFonts w:ascii="Arial" w:hAnsi="Arial" w:eastAsia="Arial" w:cs="Arial"/>
          <w:color w:val="000000" w:themeColor="text1"/>
          <w:sz w:val="18"/>
          <w:szCs w:val="18"/>
          <w:lang w:val="es-ES"/>
        </w:rPr>
      </w:pPr>
      <w:r w:rsidRPr="00F9330F">
        <w:rPr>
          <w:rFonts w:ascii="Arial" w:hAnsi="Arial" w:eastAsia="Arial" w:cs="Arial"/>
          <w:color w:val="000000" w:themeColor="text1"/>
          <w:sz w:val="18"/>
          <w:szCs w:val="18"/>
          <w:lang w:val="es-ES"/>
        </w:rPr>
        <w:t xml:space="preserve">LinkedIn: </w:t>
      </w:r>
      <w:hyperlink r:id="rId21">
        <w:r w:rsidRPr="00F9330F">
          <w:rPr>
            <w:rStyle w:val="Hyperlink"/>
            <w:lang w:val="es-ES"/>
          </w:rPr>
          <w:t>https://www.linkedin.com/company/aplazo</w:t>
        </w:r>
      </w:hyperlink>
    </w:p>
    <w:p w:rsidRPr="00F9330F" w:rsidR="6BFE4729" w:rsidP="5727A625" w:rsidRDefault="6BFE4729" w14:paraId="569CEEF3" w14:textId="43975AD2">
      <w:pPr>
        <w:spacing w:after="200" w:line="240" w:lineRule="auto"/>
        <w:jc w:val="both"/>
        <w:rPr>
          <w:rFonts w:ascii="Arial" w:hAnsi="Arial" w:eastAsia="Arial" w:cs="Arial"/>
          <w:color w:val="000000" w:themeColor="text1"/>
          <w:sz w:val="18"/>
          <w:szCs w:val="18"/>
          <w:lang w:val="es-ES"/>
        </w:rPr>
      </w:pPr>
      <w:r w:rsidRPr="00F9330F">
        <w:rPr>
          <w:rFonts w:ascii="Arial" w:hAnsi="Arial" w:eastAsia="Arial" w:cs="Arial"/>
          <w:color w:val="000000" w:themeColor="text1"/>
          <w:sz w:val="18"/>
          <w:szCs w:val="18"/>
          <w:lang w:val="es-ES"/>
        </w:rPr>
        <w:t xml:space="preserve">YouTube: </w:t>
      </w:r>
      <w:hyperlink r:id="rId22">
        <w:r w:rsidRPr="00F9330F">
          <w:rPr>
            <w:rStyle w:val="Hyperlink"/>
            <w:lang w:val="es-ES"/>
          </w:rPr>
          <w:t>https://www.youtube.com/channel/UCF3UD40aPMSxKphY8VNckrA</w:t>
        </w:r>
      </w:hyperlink>
    </w:p>
    <w:p w:rsidRPr="00F9330F" w:rsidR="6BFE4729" w:rsidP="5727A625" w:rsidRDefault="6BFE4729" w14:paraId="055B87B2" w14:textId="598AD9A9">
      <w:pPr>
        <w:spacing w:line="240" w:lineRule="auto"/>
        <w:jc w:val="both"/>
        <w:rPr>
          <w:rFonts w:ascii="Arial" w:hAnsi="Arial" w:eastAsia="Arial" w:cs="Arial"/>
          <w:color w:val="000000" w:themeColor="text1"/>
          <w:sz w:val="18"/>
          <w:szCs w:val="18"/>
          <w:lang w:val="es-ES"/>
        </w:rPr>
      </w:pPr>
      <w:r w:rsidRPr="00F9330F">
        <w:rPr>
          <w:rFonts w:ascii="Arial" w:hAnsi="Arial" w:eastAsia="Arial" w:cs="Arial"/>
          <w:b/>
          <w:bCs/>
          <w:color w:val="000000" w:themeColor="text1"/>
          <w:sz w:val="18"/>
          <w:szCs w:val="18"/>
          <w:lang w:val="es-ES"/>
        </w:rPr>
        <w:t>Contacto de prensa</w:t>
      </w:r>
    </w:p>
    <w:p w:rsidRPr="00F9330F" w:rsidR="6BFE4729" w:rsidP="5727A625" w:rsidRDefault="6BFE4729" w14:paraId="70100B51" w14:textId="4B37FFFB">
      <w:pPr>
        <w:spacing w:line="240" w:lineRule="auto"/>
        <w:jc w:val="both"/>
        <w:rPr>
          <w:rFonts w:ascii="Arial" w:hAnsi="Arial" w:eastAsia="Arial" w:cs="Arial"/>
          <w:color w:val="000000" w:themeColor="text1"/>
          <w:sz w:val="18"/>
          <w:szCs w:val="18"/>
          <w:lang w:val="es-ES"/>
        </w:rPr>
      </w:pPr>
      <w:proofErr w:type="spellStart"/>
      <w:r w:rsidRPr="00F9330F">
        <w:rPr>
          <w:rFonts w:ascii="Arial" w:hAnsi="Arial" w:eastAsia="Arial" w:cs="Arial"/>
          <w:b/>
          <w:bCs/>
          <w:color w:val="000000" w:themeColor="text1"/>
          <w:sz w:val="18"/>
          <w:szCs w:val="18"/>
          <w:lang w:val="es-ES"/>
        </w:rPr>
        <w:t>another</w:t>
      </w:r>
      <w:proofErr w:type="spellEnd"/>
    </w:p>
    <w:p w:rsidRPr="00F9330F" w:rsidR="6BFE4729" w:rsidP="5727A625" w:rsidRDefault="6BFE4729" w14:paraId="6F8546DC" w14:textId="52AB7AAA">
      <w:pPr>
        <w:spacing w:line="240" w:lineRule="auto"/>
        <w:jc w:val="both"/>
        <w:rPr>
          <w:rFonts w:ascii="Arial" w:hAnsi="Arial" w:eastAsia="Arial" w:cs="Arial"/>
          <w:color w:val="000000" w:themeColor="text1"/>
          <w:sz w:val="18"/>
          <w:szCs w:val="18"/>
          <w:lang w:val="es-ES"/>
        </w:rPr>
      </w:pPr>
      <w:r w:rsidRPr="00F9330F">
        <w:rPr>
          <w:rFonts w:ascii="Arial" w:hAnsi="Arial" w:eastAsia="Arial" w:cs="Arial"/>
          <w:color w:val="000000" w:themeColor="text1"/>
          <w:sz w:val="18"/>
          <w:szCs w:val="18"/>
          <w:lang w:val="es-ES"/>
        </w:rPr>
        <w:t>Ahtziri Rangel Moreno</w:t>
      </w:r>
    </w:p>
    <w:p w:rsidRPr="00F9330F" w:rsidR="6BFE4729" w:rsidP="5727A625" w:rsidRDefault="6BFE4729" w14:paraId="0E74DF6C" w14:textId="78708938">
      <w:pPr>
        <w:widowControl w:val="0"/>
        <w:spacing w:line="240" w:lineRule="auto"/>
        <w:jc w:val="both"/>
        <w:rPr>
          <w:rFonts w:ascii="Arial" w:hAnsi="Arial" w:eastAsia="Arial" w:cs="Arial"/>
          <w:color w:val="000000" w:themeColor="text1"/>
          <w:sz w:val="18"/>
          <w:szCs w:val="18"/>
          <w:lang w:val="es-ES"/>
        </w:rPr>
      </w:pPr>
      <w:r w:rsidRPr="00F9330F">
        <w:rPr>
          <w:rFonts w:ascii="Arial" w:hAnsi="Arial" w:eastAsia="Arial" w:cs="Arial"/>
          <w:color w:val="000000" w:themeColor="text1"/>
          <w:sz w:val="18"/>
          <w:szCs w:val="18"/>
          <w:lang w:val="es-ES"/>
        </w:rPr>
        <w:t xml:space="preserve">Sr. </w:t>
      </w:r>
      <w:proofErr w:type="spellStart"/>
      <w:r w:rsidRPr="00F9330F">
        <w:rPr>
          <w:rFonts w:ascii="Arial" w:hAnsi="Arial" w:eastAsia="Arial" w:cs="Arial"/>
          <w:color w:val="000000" w:themeColor="text1"/>
          <w:sz w:val="18"/>
          <w:szCs w:val="18"/>
          <w:lang w:val="es-ES"/>
        </w:rPr>
        <w:t>Account</w:t>
      </w:r>
      <w:proofErr w:type="spellEnd"/>
      <w:r w:rsidRPr="00F9330F">
        <w:rPr>
          <w:rFonts w:ascii="Arial" w:hAnsi="Arial" w:eastAsia="Arial" w:cs="Arial"/>
          <w:color w:val="000000" w:themeColor="text1"/>
          <w:sz w:val="18"/>
          <w:szCs w:val="18"/>
          <w:lang w:val="es-ES"/>
        </w:rPr>
        <w:t xml:space="preserve"> Executive</w:t>
      </w:r>
    </w:p>
    <w:p w:rsidRPr="00F9330F" w:rsidR="6BFE4729" w:rsidP="5727A625" w:rsidRDefault="6BFE4729" w14:paraId="066E9AB7" w14:textId="5AD4C40C">
      <w:pPr>
        <w:widowControl w:val="0"/>
        <w:spacing w:line="240" w:lineRule="auto"/>
        <w:jc w:val="both"/>
        <w:rPr>
          <w:rFonts w:ascii="Arial" w:hAnsi="Arial" w:eastAsia="Arial" w:cs="Arial"/>
          <w:color w:val="000000" w:themeColor="text1"/>
          <w:sz w:val="18"/>
          <w:szCs w:val="18"/>
          <w:lang w:val="es-ES"/>
        </w:rPr>
      </w:pPr>
      <w:r w:rsidRPr="00F9330F">
        <w:rPr>
          <w:rFonts w:ascii="Arial" w:hAnsi="Arial" w:eastAsia="Arial" w:cs="Arial"/>
          <w:color w:val="000000" w:themeColor="text1"/>
          <w:sz w:val="18"/>
          <w:szCs w:val="18"/>
          <w:lang w:val="es-ES"/>
        </w:rPr>
        <w:t>Cel: 55 1395 6970</w:t>
      </w:r>
    </w:p>
    <w:p w:rsidRPr="00F9330F" w:rsidR="6BFE4729" w:rsidP="5727A625" w:rsidRDefault="00155882" w14:paraId="1189B8DE" w14:textId="51BF8A01">
      <w:pPr>
        <w:widowControl w:val="0"/>
        <w:spacing w:after="200" w:line="240" w:lineRule="auto"/>
        <w:jc w:val="both"/>
        <w:rPr>
          <w:rFonts w:ascii="Arial" w:hAnsi="Arial" w:eastAsia="Arial" w:cs="Arial"/>
          <w:color w:val="000000" w:themeColor="text1"/>
          <w:sz w:val="18"/>
          <w:szCs w:val="18"/>
          <w:lang w:val="es-ES"/>
        </w:rPr>
      </w:pPr>
      <w:hyperlink r:id="rId23">
        <w:r w:rsidRPr="00F9330F" w:rsidR="6BFE4729">
          <w:rPr>
            <w:rStyle w:val="Hyperlink"/>
            <w:lang w:val="es-ES"/>
          </w:rPr>
          <w:t>ahtziri.rangel@another.co</w:t>
        </w:r>
      </w:hyperlink>
    </w:p>
    <w:p w:rsidRPr="00F9330F" w:rsidR="5727A625" w:rsidP="5727A625" w:rsidRDefault="5727A625" w14:paraId="39D6143E" w14:textId="59C7D534">
      <w:pPr>
        <w:rPr>
          <w:rFonts w:ascii="Arial" w:hAnsi="Arial" w:eastAsia="Arial" w:cs="Arial"/>
          <w:color w:val="000000" w:themeColor="text1"/>
          <w:lang w:val="es-ES"/>
        </w:rPr>
      </w:pPr>
    </w:p>
    <w:p w:rsidRPr="00F9330F" w:rsidR="5727A625" w:rsidP="5727A625" w:rsidRDefault="5727A625" w14:paraId="3041C8CB" w14:textId="0C81A102">
      <w:pPr>
        <w:jc w:val="both"/>
        <w:rPr>
          <w:lang w:val="es-ES"/>
        </w:rPr>
      </w:pPr>
    </w:p>
    <w:sectPr w:rsidRPr="00F9330F" w:rsidR="5727A625">
      <w:headerReference w:type="default" r:id="rId24"/>
      <w:footerReference w:type="default" r:id="rId25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nitials="AF" w:author="Alejandra Ferreiro Nuñez" w:date="2024-03-12T18:35:00Z" w:id="2">
    <w:p w:rsidR="007449EC" w:rsidP="007449EC" w:rsidRDefault="007449EC" w14:paraId="1DC6DDAD" w14:textId="03109D14">
      <w:r>
        <w:rPr>
          <w:rStyle w:val="CommentReference"/>
        </w:rPr>
        <w:annotationRef/>
      </w:r>
      <w:r>
        <w:rPr>
          <w:color w:val="000000"/>
          <w:sz w:val="20"/>
          <w:szCs w:val="20"/>
        </w:rPr>
        <w:t xml:space="preserve">Acá </w:t>
      </w:r>
      <w:r>
        <w:rPr>
          <w:color w:val="000000"/>
          <w:sz w:val="20"/>
          <w:szCs w:val="20"/>
        </w:rPr>
        <w:fldChar w:fldCharType="begin"/>
      </w:r>
      <w:r>
        <w:rPr>
          <w:color w:val="000000"/>
          <w:sz w:val="20"/>
          <w:szCs w:val="20"/>
        </w:rPr>
        <w:instrText>HYPERLINK "mailto:omar.ortega@another.co"</w:instrText>
      </w:r>
      <w:bookmarkStart w:name="_@_F36E41ACD13A5943A8166D514394DCDAZ" w:id="3"/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  <w:fldChar w:fldCharType="separate"/>
      </w:r>
      <w:bookmarkEnd w:id="3"/>
      <w:r w:rsidRPr="007449EC">
        <w:rPr>
          <w:rStyle w:val="Mention"/>
          <w:noProof/>
          <w:sz w:val="20"/>
          <w:szCs w:val="20"/>
        </w:rPr>
        <w:t>@Omar Ortega Jaime</w:t>
      </w:r>
      <w:r>
        <w:rPr>
          <w:color w:val="000000"/>
          <w:sz w:val="20"/>
          <w:szCs w:val="20"/>
        </w:rPr>
        <w:fldChar w:fldCharType="end"/>
      </w:r>
      <w:r>
        <w:rPr>
          <w:color w:val="000000"/>
          <w:sz w:val="20"/>
          <w:szCs w:val="20"/>
        </w:rPr>
        <w:t xml:space="preserve"> incluiría el hecho de que se puede solicitar al mismo tiempo en que se requiere realizar la compra y revisemos si Aplazo tiene acuerdos con agencias de viajes para mencionarlo también. Creo que el mejor vocero para este tema puede ser Rodrigo que lleva la parte de ventas, enfocándolo a que Aplazo tiene alianzas con gastronomía y hotelería o agencias de viajes y con ello podríamos cerrar.</w:t>
      </w:r>
    </w:p>
  </w:comment>
  <w:comment w:initials="OJ" w:author="Omar Ortega Jaime" w:date="2024-03-13T10:39:58" w:id="567534203">
    <w:p w:rsidR="0ECD3B9C" w:rsidRDefault="0ECD3B9C" w14:paraId="09FE0BB5" w14:textId="4986CE64">
      <w:pPr>
        <w:pStyle w:val="CommentText"/>
      </w:pPr>
      <w:r w:rsidR="0ECD3B9C">
        <w:rPr/>
        <w:t>No mencionaría a agencias y/o marcas en particular porque 1. Puede sonar comercial y 2. Luego es un problema involucrar a terceros en aprobaciones. Lo otro, lo agrego en seguida.</w:t>
      </w: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1" w15:paraId="1DC6DDAD"/>
  <w15:commentEx w15:done="1" w15:paraId="09FE0BB5" w15:paraIdParent="1DC6DDAD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588A8533" w16cex:dateUtc="2024-03-13T00:35:00Z"/>
  <w16cex:commentExtensible w16cex:durableId="7242CCAA" w16cex:dateUtc="2024-03-13T16:39:58.59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1DC6DDAD" w16cid:durableId="588A8533"/>
  <w16cid:commentId w16cid:paraId="09FE0BB5" w16cid:durableId="7242CCA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C4E96" w:rsidRDefault="002C4E96" w14:paraId="6F819719" w14:textId="77777777">
      <w:pPr>
        <w:spacing w:after="0" w:line="240" w:lineRule="auto"/>
      </w:pPr>
      <w:r>
        <w:separator/>
      </w:r>
    </w:p>
  </w:endnote>
  <w:endnote w:type="continuationSeparator" w:id="0">
    <w:p w:rsidR="002C4E96" w:rsidRDefault="002C4E96" w14:paraId="4BBF56ED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727A625" w:rsidTr="5727A625" w14:paraId="77FCDF3B" w14:textId="77777777">
      <w:trPr>
        <w:trHeight w:val="300"/>
      </w:trPr>
      <w:tc>
        <w:tcPr>
          <w:tcW w:w="3120" w:type="dxa"/>
        </w:tcPr>
        <w:p w:rsidR="5727A625" w:rsidP="5727A625" w:rsidRDefault="5727A625" w14:paraId="03D8C569" w14:textId="66EC02E3">
          <w:pPr>
            <w:pStyle w:val="Header"/>
            <w:ind w:left="-115"/>
          </w:pPr>
        </w:p>
      </w:tc>
      <w:tc>
        <w:tcPr>
          <w:tcW w:w="3120" w:type="dxa"/>
        </w:tcPr>
        <w:p w:rsidR="5727A625" w:rsidP="5727A625" w:rsidRDefault="5727A625" w14:paraId="01F5D16C" w14:textId="50EEC707">
          <w:pPr>
            <w:pStyle w:val="Header"/>
            <w:jc w:val="center"/>
          </w:pPr>
        </w:p>
      </w:tc>
      <w:tc>
        <w:tcPr>
          <w:tcW w:w="3120" w:type="dxa"/>
        </w:tcPr>
        <w:p w:rsidR="5727A625" w:rsidP="5727A625" w:rsidRDefault="5727A625" w14:paraId="02AFE808" w14:textId="2DC105FE">
          <w:pPr>
            <w:pStyle w:val="Header"/>
            <w:ind w:right="-115"/>
            <w:jc w:val="right"/>
          </w:pPr>
        </w:p>
      </w:tc>
    </w:tr>
  </w:tbl>
  <w:p w:rsidR="5727A625" w:rsidP="5727A625" w:rsidRDefault="5727A625" w14:paraId="3B8CABD1" w14:textId="41D917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C4E96" w:rsidRDefault="002C4E96" w14:paraId="0E1E690E" w14:textId="77777777">
      <w:pPr>
        <w:spacing w:after="0" w:line="240" w:lineRule="auto"/>
      </w:pPr>
      <w:r>
        <w:separator/>
      </w:r>
    </w:p>
  </w:footnote>
  <w:footnote w:type="continuationSeparator" w:id="0">
    <w:p w:rsidR="002C4E96" w:rsidRDefault="002C4E96" w14:paraId="0429DC3A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727A625" w:rsidTr="5727A625" w14:paraId="4980F615" w14:textId="77777777">
      <w:trPr>
        <w:trHeight w:val="300"/>
      </w:trPr>
      <w:tc>
        <w:tcPr>
          <w:tcW w:w="3120" w:type="dxa"/>
        </w:tcPr>
        <w:p w:rsidR="5727A625" w:rsidP="5727A625" w:rsidRDefault="5727A625" w14:paraId="69C1E679" w14:textId="54D41678">
          <w:pPr>
            <w:pStyle w:val="Header"/>
            <w:ind w:left="-115"/>
          </w:pPr>
          <w:r>
            <w:rPr>
              <w:noProof/>
            </w:rPr>
            <w:drawing>
              <wp:inline distT="0" distB="0" distL="0" distR="0" wp14:anchorId="262056D0" wp14:editId="3C0D7AFC">
                <wp:extent cx="1762125" cy="476250"/>
                <wp:effectExtent l="0" t="0" r="0" b="0"/>
                <wp:docPr id="1072735595" name="Imagen 107273559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2125" cy="4762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br/>
          </w:r>
        </w:p>
      </w:tc>
      <w:tc>
        <w:tcPr>
          <w:tcW w:w="3120" w:type="dxa"/>
        </w:tcPr>
        <w:p w:rsidR="5727A625" w:rsidP="5727A625" w:rsidRDefault="5727A625" w14:paraId="6DA4C6B5" w14:textId="553ED79F">
          <w:pPr>
            <w:pStyle w:val="Header"/>
            <w:jc w:val="center"/>
          </w:pPr>
        </w:p>
      </w:tc>
      <w:tc>
        <w:tcPr>
          <w:tcW w:w="3120" w:type="dxa"/>
        </w:tcPr>
        <w:p w:rsidR="5727A625" w:rsidP="5727A625" w:rsidRDefault="5727A625" w14:paraId="46C637D1" w14:textId="7856A88A">
          <w:pPr>
            <w:pStyle w:val="Header"/>
            <w:ind w:right="-115"/>
            <w:jc w:val="right"/>
          </w:pPr>
        </w:p>
      </w:tc>
    </w:tr>
  </w:tbl>
  <w:p w:rsidR="5727A625" w:rsidP="5727A625" w:rsidRDefault="5727A625" w14:paraId="48550BC6" w14:textId="2A435B62">
    <w:pPr>
      <w:pStyle w:val="Header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2n5rZlzl" int2:invalidationBookmarkName="" int2:hashCode="tJ2V34AiWGwjcb" int2:id="W9YGnLMt">
      <int2:state int2:type="AugLoop_Text_Critique" int2:value="Rejected"/>
    </int2:bookmark>
    <int2:bookmark int2:bookmarkName="_Int_M5S4GWDB" int2:invalidationBookmarkName="" int2:hashCode="Mds7WdOKz8gE+j" int2:id="VfhPEYjQ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4FBA57"/>
    <w:multiLevelType w:val="hybridMultilevel"/>
    <w:tmpl w:val="A9268BD0"/>
    <w:lvl w:ilvl="0" w:tplc="0B24C5C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4C60D0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FB87F0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52C1C4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5CCC8F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720560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53A2EA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838192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08C855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838815927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Alejandra Ferreiro Nuñez">
    <w15:presenceInfo w15:providerId="AD" w15:userId="S::alejandra.ferreiro@another.co::b94d9882-9129-4009-b59a-6eef0d08a1d6"/>
  </w15:person>
  <w15:person w15:author="Omar Ortega Jaime">
    <w15:presenceInfo w15:providerId="AD" w15:userId="S::omar.ortega@another.co::5c2ef497-a70a-4b5d-aeba-2c234c56eb0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299BBFF"/>
    <w:rsid w:val="00190A5A"/>
    <w:rsid w:val="001D2E61"/>
    <w:rsid w:val="00207492"/>
    <w:rsid w:val="002517F2"/>
    <w:rsid w:val="002C4E96"/>
    <w:rsid w:val="002D54B7"/>
    <w:rsid w:val="004F4742"/>
    <w:rsid w:val="004F4F4B"/>
    <w:rsid w:val="00564F89"/>
    <w:rsid w:val="005D5CD0"/>
    <w:rsid w:val="006909F2"/>
    <w:rsid w:val="006F2B1A"/>
    <w:rsid w:val="007449EC"/>
    <w:rsid w:val="00783513"/>
    <w:rsid w:val="00B970D1"/>
    <w:rsid w:val="00CC7AB7"/>
    <w:rsid w:val="00F9330F"/>
    <w:rsid w:val="0299BBFF"/>
    <w:rsid w:val="038A59AD"/>
    <w:rsid w:val="068FB35C"/>
    <w:rsid w:val="081E8018"/>
    <w:rsid w:val="0C56E772"/>
    <w:rsid w:val="0DF2B7D3"/>
    <w:rsid w:val="0E14A34E"/>
    <w:rsid w:val="0E9AC541"/>
    <w:rsid w:val="0ECD3B9C"/>
    <w:rsid w:val="0FE3A726"/>
    <w:rsid w:val="11B0CF21"/>
    <w:rsid w:val="143C4B58"/>
    <w:rsid w:val="14D82C7A"/>
    <w:rsid w:val="15103069"/>
    <w:rsid w:val="18298D46"/>
    <w:rsid w:val="19EEFA61"/>
    <w:rsid w:val="1B3A3490"/>
    <w:rsid w:val="1B9B2D6D"/>
    <w:rsid w:val="22879440"/>
    <w:rsid w:val="22FEC803"/>
    <w:rsid w:val="24A85F82"/>
    <w:rsid w:val="24A85F82"/>
    <w:rsid w:val="25C3860B"/>
    <w:rsid w:val="2A0ACBD1"/>
    <w:rsid w:val="2D3E2C47"/>
    <w:rsid w:val="32E135B3"/>
    <w:rsid w:val="33009FA9"/>
    <w:rsid w:val="37622009"/>
    <w:rsid w:val="3B859600"/>
    <w:rsid w:val="3D1C3F3B"/>
    <w:rsid w:val="3D8C144E"/>
    <w:rsid w:val="3F15F288"/>
    <w:rsid w:val="408240D8"/>
    <w:rsid w:val="4125B54C"/>
    <w:rsid w:val="4586ECD1"/>
    <w:rsid w:val="4A413597"/>
    <w:rsid w:val="4F011A89"/>
    <w:rsid w:val="4F14A6BA"/>
    <w:rsid w:val="4F6830F4"/>
    <w:rsid w:val="53889DEF"/>
    <w:rsid w:val="5567B0ED"/>
    <w:rsid w:val="5727A625"/>
    <w:rsid w:val="58391883"/>
    <w:rsid w:val="585F1C56"/>
    <w:rsid w:val="5A4FA700"/>
    <w:rsid w:val="5CB63F1E"/>
    <w:rsid w:val="5CC5473A"/>
    <w:rsid w:val="5CCDC458"/>
    <w:rsid w:val="5D96E7A9"/>
    <w:rsid w:val="60D3C09A"/>
    <w:rsid w:val="670E3FE7"/>
    <w:rsid w:val="672FFF56"/>
    <w:rsid w:val="68D99A50"/>
    <w:rsid w:val="6948118C"/>
    <w:rsid w:val="6B4817C1"/>
    <w:rsid w:val="6BFE4729"/>
    <w:rsid w:val="70484293"/>
    <w:rsid w:val="7AEA5405"/>
    <w:rsid w:val="7BF7A296"/>
    <w:rsid w:val="7C040220"/>
    <w:rsid w:val="7C409706"/>
    <w:rsid w:val="7DA466E3"/>
    <w:rsid w:val="7E0ED5FD"/>
    <w:rsid w:val="7E216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99BBFF"/>
  <w15:chartTrackingRefBased/>
  <w15:docId w15:val="{FEE828E7-F8A9-44AA-8010-2B5648D8D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564F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4F89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564F8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4F89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564F89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564F89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microsoft.com/office/2011/relationships/commentsExtended" Target="commentsExtended.xml" Id="rId13" /><Relationship Type="http://schemas.openxmlformats.org/officeDocument/2006/relationships/hyperlink" Target="https://aplazo.mx/" TargetMode="External" Id="rId18" /><Relationship Type="http://schemas.openxmlformats.org/officeDocument/2006/relationships/fontTable" Target="fontTable.xml" Id="rId26" /><Relationship Type="http://schemas.openxmlformats.org/officeDocument/2006/relationships/customXml" Target="../customXml/item3.xml" Id="rId3" /><Relationship Type="http://schemas.openxmlformats.org/officeDocument/2006/relationships/hyperlink" Target="https://www.linkedin.com/company/aplazo" TargetMode="External" Id="rId21" /><Relationship Type="http://schemas.openxmlformats.org/officeDocument/2006/relationships/webSettings" Target="webSettings.xml" Id="rId7" /><Relationship Type="http://schemas.openxmlformats.org/officeDocument/2006/relationships/comments" Target="comments.xml" Id="rId12" /><Relationship Type="http://schemas.openxmlformats.org/officeDocument/2006/relationships/hyperlink" Target="https://aplazo.mx/" TargetMode="External" Id="rId17" /><Relationship Type="http://schemas.openxmlformats.org/officeDocument/2006/relationships/footer" Target="footer1.xml" Id="rId25" /><Relationship Type="http://schemas.openxmlformats.org/officeDocument/2006/relationships/customXml" Target="../customXml/item2.xml" Id="rId2" /><Relationship Type="http://schemas.openxmlformats.org/officeDocument/2006/relationships/hyperlink" Target="https://www.instagram.com/aplazomexico" TargetMode="External" Id="rId20" /><Relationship Type="http://schemas.microsoft.com/office/2019/05/relationships/documenttasks" Target="documenttasks/documenttasks1.xml" Id="rId29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www.concanaco.com.mx/prensa/comunicados/turismo-en-semana-santa-experimentara-su-mejor-temporada-desde-la-pandemia" TargetMode="External" Id="rId11" /><Relationship Type="http://schemas.openxmlformats.org/officeDocument/2006/relationships/header" Target="header1.xml" Id="rId24" /><Relationship Type="http://schemas.openxmlformats.org/officeDocument/2006/relationships/styles" Target="styles.xml" Id="rId5" /><Relationship Type="http://schemas.microsoft.com/office/2018/08/relationships/commentsExtensible" Target="commentsExtensible.xml" Id="rId15" /><Relationship Type="http://schemas.openxmlformats.org/officeDocument/2006/relationships/hyperlink" Target="mailto:ahtziri.rangel@another.co" TargetMode="External" Id="rId23" /><Relationship Type="http://schemas.openxmlformats.org/officeDocument/2006/relationships/theme" Target="theme/theme1.xml" Id="rId28" /><Relationship Type="http://schemas.openxmlformats.org/officeDocument/2006/relationships/hyperlink" Target="https://www.facebook.com/aplazocredito" TargetMode="Externa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microsoft.com/office/2016/09/relationships/commentsIds" Target="commentsIds.xml" Id="rId14" /><Relationship Type="http://schemas.openxmlformats.org/officeDocument/2006/relationships/hyperlink" Target="https://www.youtube.com/channel/UCF3UD40aPMSxKphY8VNckrA" TargetMode="External" Id="rId22" /><Relationship Type="http://schemas.microsoft.com/office/2011/relationships/people" Target="people.xml" Id="rId27" /><Relationship Type="http://schemas.openxmlformats.org/officeDocument/2006/relationships/hyperlink" Target="https://www.gob.mx/cms/uploads/attachment/file/624795/Estudio_Credito.pdf" TargetMode="External" Id="R7a7bb74d6a504db1" /><Relationship Type="http://schemas.microsoft.com/office/2020/10/relationships/intelligence" Target="intelligence2.xml" Id="R459539a4037647b8" /><Relationship Type="http://schemas.openxmlformats.org/officeDocument/2006/relationships/hyperlink" Target="https://www.amvo.org.mx/blog/el-auge-del-ecommerce-en-mexico-innovacion-y-crecimiento-en-el-mercado-digital-del-2023/" TargetMode="External" Id="Rdde69ae4c6834cb2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ocumenttasks/documenttasks1.xml><?xml version="1.0" encoding="utf-8"?>
<t:Tasks xmlns:t="http://schemas.microsoft.com/office/tasks/2019/documenttasks" xmlns:oel="http://schemas.microsoft.com/office/2019/extlst">
  <t:Task id="{5413540B-ACAB-C54D-B257-0DBCF0921EA8}">
    <t:Anchor>
      <t:Comment id="1502663407"/>
    </t:Anchor>
    <t:History>
      <t:Event id="{CACC8860-84CC-7F4A-BD52-28B3AC066D20}" time="2024-03-13T00:30:25.47Z">
        <t:Attribution userId="S::alejandra.ferreiro@another.co::b94d9882-9129-4009-b59a-6eef0d08a1d6" userProvider="AD" userName="Alejandra Ferreiro Nuñez"/>
        <t:Anchor>
          <t:Comment id="1502663407"/>
        </t:Anchor>
        <t:Create/>
      </t:Event>
      <t:Event id="{6F06A37A-6111-6A4E-9FCF-EDB94B55BA0F}" time="2024-03-13T00:30:25.47Z">
        <t:Attribution userId="S::alejandra.ferreiro@another.co::b94d9882-9129-4009-b59a-6eef0d08a1d6" userProvider="AD" userName="Alejandra Ferreiro Nuñez"/>
        <t:Anchor>
          <t:Comment id="1502663407"/>
        </t:Anchor>
        <t:Assign userId="S::omar.ortega@another.co::5c2ef497-a70a-4b5d-aeba-2c234c56eb0c" userProvider="AD" userName="Omar Ortega Jaime"/>
      </t:Event>
      <t:Event id="{BCE466F4-3BFD-7D43-BA6A-898E4E8781F8}" time="2024-03-13T00:30:25.47Z">
        <t:Attribution userId="S::alejandra.ferreiro@another.co::b94d9882-9129-4009-b59a-6eef0d08a1d6" userProvider="AD" userName="Alejandra Ferreiro Nuñez"/>
        <t:Anchor>
          <t:Comment id="1502663407"/>
        </t:Anchor>
        <t:SetTitle title="Acá @Omar Ortega Jaime los voceros son Alex, Ángel o Rodrigo Ayora"/>
      </t:Event>
    </t:History>
  </t:Task>
  <t:Task id="{2CD2B3A2-337C-2D4F-BB7D-6F0414F5BB64}">
    <t:Anchor>
      <t:Comment id="1724888963"/>
    </t:Anchor>
    <t:History>
      <t:Event id="{B05C892C-40FD-3643-AA42-F57D295F97ED}" time="2024-03-13T00:36:06.453Z">
        <t:Attribution userId="S::alejandra.ferreiro@another.co::b94d9882-9129-4009-b59a-6eef0d08a1d6" userProvider="AD" userName="Alejandra Ferreiro Nuñez"/>
        <t:Anchor>
          <t:Comment id="1724888963"/>
        </t:Anchor>
        <t:Create/>
      </t:Event>
      <t:Event id="{75BFF077-9937-8C41-A80F-8D2215BAC601}" time="2024-03-13T00:36:06.453Z">
        <t:Attribution userId="S::alejandra.ferreiro@another.co::b94d9882-9129-4009-b59a-6eef0d08a1d6" userProvider="AD" userName="Alejandra Ferreiro Nuñez"/>
        <t:Anchor>
          <t:Comment id="1724888963"/>
        </t:Anchor>
        <t:Assign userId="S::omar.ortega@another.co::5c2ef497-a70a-4b5d-aeba-2c234c56eb0c" userProvider="AD" userName="Omar Ortega Jaime"/>
      </t:Event>
      <t:Event id="{8E6C20F3-41C2-A041-8C57-878FF4B04FD9}" time="2024-03-13T00:36:06.453Z">
        <t:Attribution userId="S::alejandra.ferreiro@another.co::b94d9882-9129-4009-b59a-6eef0d08a1d6" userProvider="AD" userName="Alejandra Ferreiro Nuñez"/>
        <t:Anchor>
          <t:Comment id="1724888963"/>
        </t:Anchor>
        <t:SetTitle title="Acá @Omar Ortega Jaimesolo dejaría el tema de las experiencias y no entraría en el tema del pago, para dejarlo solo como posicionamiento de lo que puede hacer por ti Aplazo.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46BF287107FB47BE787F9414218981" ma:contentTypeVersion="15" ma:contentTypeDescription="Create a new document." ma:contentTypeScope="" ma:versionID="4d5010998a24e562ed25057900f30910">
  <xsd:schema xmlns:xsd="http://www.w3.org/2001/XMLSchema" xmlns:xs="http://www.w3.org/2001/XMLSchema" xmlns:p="http://schemas.microsoft.com/office/2006/metadata/properties" xmlns:ns2="1d5836ea-921a-4a8b-955f-6a37deda5052" xmlns:ns3="201fa1e3-e9f5-4728-ae09-720f67da3c62" targetNamespace="http://schemas.microsoft.com/office/2006/metadata/properties" ma:root="true" ma:fieldsID="108088a31998b2fa80fb8666c17ea0fe" ns2:_="" ns3:_="">
    <xsd:import namespace="1d5836ea-921a-4a8b-955f-6a37deda5052"/>
    <xsd:import namespace="201fa1e3-e9f5-4728-ae09-720f67da3c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5836ea-921a-4a8b-955f-6a37deda50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1fa1e3-e9f5-4728-ae09-720f67da3c62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ccea2bbc-4184-4ec7-a587-3196d7822bdc}" ma:internalName="TaxCatchAll" ma:showField="CatchAllData" ma:web="201fa1e3-e9f5-4728-ae09-720f67da3c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d5836ea-921a-4a8b-955f-6a37deda5052">
      <Terms xmlns="http://schemas.microsoft.com/office/infopath/2007/PartnerControls"/>
    </lcf76f155ced4ddcb4097134ff3c332f>
    <TaxCatchAll xmlns="201fa1e3-e9f5-4728-ae09-720f67da3c62" xsi:nil="true"/>
    <SharedWithUsers xmlns="201fa1e3-e9f5-4728-ae09-720f67da3c62">
      <UserInfo>
        <DisplayName>Alejandra Ferreiro Nuñez</DisplayName>
        <AccountId>55</AccountId>
        <AccountType/>
      </UserInfo>
      <UserInfo>
        <DisplayName>Ahtziri Rangel Moreno</DisplayName>
        <AccountId>15</AccountId>
        <AccountType/>
      </UserInfo>
      <UserInfo>
        <DisplayName>Maria Fernanda Navarro Teran</DisplayName>
        <AccountId>97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6AF8C59F-40A5-4EA6-91AA-5D9052CD68DA}"/>
</file>

<file path=customXml/itemProps2.xml><?xml version="1.0" encoding="utf-8"?>
<ds:datastoreItem xmlns:ds="http://schemas.openxmlformats.org/officeDocument/2006/customXml" ds:itemID="{BA35AFCB-E51C-4046-A4E9-2F01D45E79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A639AA-A559-4B5C-8EA8-71D2888BE700}">
  <ds:schemaRefs>
    <ds:schemaRef ds:uri="http://schemas.microsoft.com/office/2006/metadata/properties"/>
    <ds:schemaRef ds:uri="http://schemas.microsoft.com/office/infopath/2007/PartnerControls"/>
    <ds:schemaRef ds:uri="1d5836ea-921a-4a8b-955f-6a37deda5052"/>
    <ds:schemaRef ds:uri="201fa1e3-e9f5-4728-ae09-720f67da3c62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Ortega Jaime</dc:creator>
  <cp:keywords/>
  <dc:description/>
  <cp:lastModifiedBy>Ahtziri Rangel Moreno</cp:lastModifiedBy>
  <cp:revision>18</cp:revision>
  <dcterms:created xsi:type="dcterms:W3CDTF">2024-03-13T15:31:00Z</dcterms:created>
  <dcterms:modified xsi:type="dcterms:W3CDTF">2024-03-25T15:51:50Z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0x0101001046BF287107FB47BE787F9414218981</vt:lpwstr>
  </property>
  <property fmtid="{D5CDD505-2E9C-101B-9397-08002B2CF9AE}" pid="3" name="MediaServiceImageTags">
    <vt:lpwstr/>
  </property>
</Properties>
</file>